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353DBD29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C8EAABC" w14:textId="77777777" w:rsidR="004A36DE" w:rsidRDefault="004A36DE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21E86D1B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4D268D58" w:rsidR="00EE567F" w:rsidRDefault="00EE567F" w:rsidP="00EE567F">
      <w:pPr>
        <w:spacing w:after="268"/>
        <w:ind w:right="-20"/>
      </w:pPr>
    </w:p>
    <w:p w14:paraId="5B094667" w14:textId="0DDECAAB" w:rsidR="004A36DE" w:rsidRDefault="004A36DE" w:rsidP="00EE567F">
      <w:pPr>
        <w:spacing w:after="268"/>
        <w:ind w:right="-20"/>
      </w:pPr>
    </w:p>
    <w:p w14:paraId="3711AF27" w14:textId="77777777" w:rsidR="004A36DE" w:rsidRDefault="004A36DE" w:rsidP="00EE567F">
      <w:pPr>
        <w:spacing w:after="268"/>
        <w:ind w:right="-20"/>
      </w:pPr>
    </w:p>
    <w:p w14:paraId="14C37068" w14:textId="77777777" w:rsidR="00CF1A5A" w:rsidRPr="000E33B9" w:rsidRDefault="00AA4D86" w:rsidP="004A36DE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4A36D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4A36D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35A5FAE" w14:textId="2838A3CC" w:rsidR="00CF1A5A" w:rsidRPr="004A36DE" w:rsidRDefault="00E8270D" w:rsidP="004A36D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A36DE">
        <w:rPr>
          <w:rFonts w:ascii="Times New Roman" w:hAnsi="Times New Roman" w:cs="Times New Roman"/>
          <w:b/>
          <w:sz w:val="28"/>
          <w:szCs w:val="28"/>
          <w:u w:val="single"/>
        </w:rPr>
        <w:t>Подвижной состав железных дорог</w:t>
      </w:r>
      <w:r w:rsidR="004226E8" w:rsidRPr="004A36DE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3D15541A" w14:textId="77777777" w:rsidR="00CF1A5A" w:rsidRPr="00AA4D86" w:rsidRDefault="00CF1A5A" w:rsidP="004A36DE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34B36ABB" w14:textId="77777777" w:rsidR="004A36DE" w:rsidRDefault="004A36DE" w:rsidP="004A36D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D7DD6DD" w14:textId="6EDD23CD" w:rsidR="00CF1A5A" w:rsidRPr="004A36DE" w:rsidRDefault="00CF1A5A" w:rsidP="004A36D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A36DE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05537C88" w14:textId="77777777" w:rsidR="004A36DE" w:rsidRDefault="004A36DE" w:rsidP="004A36DE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4ABC300C" w14:textId="10FAEC9A" w:rsidR="00A20556" w:rsidRPr="004A36DE" w:rsidRDefault="00A20556" w:rsidP="004A36D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4A36DE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23.05.0</w:t>
      </w:r>
      <w:r w:rsidR="006A48A6" w:rsidRPr="004A36DE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3</w:t>
      </w:r>
      <w:r w:rsidRPr="004A36DE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 </w:t>
      </w:r>
      <w:r w:rsidR="006A48A6" w:rsidRPr="004A36DE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Подвижной состав железных дорог</w:t>
      </w:r>
    </w:p>
    <w:p w14:paraId="36B037AD" w14:textId="77777777" w:rsidR="00CF1A5A" w:rsidRPr="000E33B9" w:rsidRDefault="00CF1A5A" w:rsidP="004A36DE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4AA8EA05" w14:textId="77777777" w:rsidR="004A36DE" w:rsidRDefault="004A36DE" w:rsidP="004A36DE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66CDB3C8" w14:textId="2952057A" w:rsidR="00C26B9C" w:rsidRPr="004A36DE" w:rsidRDefault="00CF1A5A" w:rsidP="004A36DE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4A36DE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</w:t>
      </w:r>
      <w:r w:rsidR="00C26B9C" w:rsidRPr="004A36DE">
        <w:rPr>
          <w:rFonts w:ascii="Times New Roman" w:hAnsi="Times New Roman" w:cs="Times New Roman"/>
          <w:iCs/>
          <w:sz w:val="24"/>
          <w:szCs w:val="24"/>
        </w:rPr>
        <w:t>ция</w:t>
      </w:r>
    </w:p>
    <w:p w14:paraId="49003DDC" w14:textId="77777777" w:rsidR="004A36DE" w:rsidRDefault="004A36DE" w:rsidP="004A36D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en-US"/>
        </w:rPr>
      </w:pPr>
    </w:p>
    <w:p w14:paraId="7022A0F4" w14:textId="3BF53508" w:rsidR="00A0213B" w:rsidRPr="004A36DE" w:rsidRDefault="00A0213B" w:rsidP="004A36D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28"/>
          <w:szCs w:val="28"/>
          <w:u w:val="single"/>
          <w:lang w:eastAsia="en-US"/>
        </w:rPr>
      </w:pPr>
      <w:r w:rsidRPr="004A36DE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en-US"/>
        </w:rPr>
        <w:t>Электрический транспорт железных дорог</w:t>
      </w:r>
    </w:p>
    <w:p w14:paraId="147C40F0" w14:textId="77777777" w:rsidR="00CF1A5A" w:rsidRPr="000E33B9" w:rsidRDefault="00CF1A5A" w:rsidP="004A36DE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77777777" w:rsidR="00D90422" w:rsidRPr="009E1016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03CEDBC8" w14:textId="77777777" w:rsidR="00F05881" w:rsidRPr="00B80C17" w:rsidRDefault="00F05881" w:rsidP="00F05881">
      <w:pPr>
        <w:pStyle w:val="s1"/>
        <w:ind w:firstLine="709"/>
        <w:contextualSpacing/>
        <w:jc w:val="both"/>
        <w:rPr>
          <w:iCs/>
        </w:rPr>
      </w:pPr>
      <w:r w:rsidRPr="00B80C17">
        <w:rPr>
          <w:iCs/>
        </w:rPr>
        <w:t>Форм</w:t>
      </w:r>
      <w:r>
        <w:rPr>
          <w:iCs/>
        </w:rPr>
        <w:t>ы</w:t>
      </w:r>
      <w:r w:rsidRPr="00B80C17">
        <w:rPr>
          <w:iCs/>
        </w:rPr>
        <w:t xml:space="preserve"> промежуточной аттестации:</w:t>
      </w:r>
    </w:p>
    <w:p w14:paraId="31D2471F" w14:textId="2C8ABE5E" w:rsidR="00F05881" w:rsidRDefault="00F05881" w:rsidP="00F05881">
      <w:pPr>
        <w:pStyle w:val="s1"/>
        <w:ind w:firstLine="709"/>
        <w:contextualSpacing/>
        <w:jc w:val="both"/>
        <w:rPr>
          <w:iCs/>
        </w:rPr>
      </w:pPr>
      <w:r>
        <w:rPr>
          <w:iCs/>
        </w:rPr>
        <w:t xml:space="preserve">очная форма обучения – </w:t>
      </w:r>
      <w:r>
        <w:t>экзамен (3, 4, 5 семестр)</w:t>
      </w:r>
      <w:r>
        <w:rPr>
          <w:iCs/>
        </w:rPr>
        <w:t>;</w:t>
      </w:r>
    </w:p>
    <w:p w14:paraId="6AFF4454" w14:textId="0B89EE28" w:rsidR="00F05881" w:rsidRDefault="00F05881" w:rsidP="00F05881">
      <w:pPr>
        <w:pStyle w:val="s1"/>
        <w:ind w:firstLine="709"/>
        <w:contextualSpacing/>
        <w:jc w:val="both"/>
        <w:rPr>
          <w:iCs/>
        </w:rPr>
      </w:pPr>
      <w:r>
        <w:rPr>
          <w:iCs/>
        </w:rPr>
        <w:t xml:space="preserve">заочная форма обучения – </w:t>
      </w:r>
      <w:r>
        <w:t xml:space="preserve">экзамен </w:t>
      </w:r>
      <w:r>
        <w:rPr>
          <w:iCs/>
        </w:rPr>
        <w:t>(2, 3 курс).</w:t>
      </w:r>
    </w:p>
    <w:p w14:paraId="7BA8A3DB" w14:textId="77777777" w:rsidR="00D90422" w:rsidRPr="009E1016" w:rsidRDefault="00D9042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7"/>
        <w:gridCol w:w="4904"/>
      </w:tblGrid>
      <w:tr w:rsidR="00CF0A07" w:rsidRPr="009B4FAE" w14:paraId="2FA407EF" w14:textId="77777777" w:rsidTr="006A48A6">
        <w:trPr>
          <w:trHeight w:val="493"/>
        </w:trPr>
        <w:tc>
          <w:tcPr>
            <w:tcW w:w="5467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4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6A48A6" w:rsidRPr="009B4FAE" w14:paraId="08CC9A13" w14:textId="77777777" w:rsidTr="009F2F22">
        <w:trPr>
          <w:trHeight w:val="351"/>
        </w:trPr>
        <w:tc>
          <w:tcPr>
            <w:tcW w:w="5467" w:type="dxa"/>
            <w:vAlign w:val="center"/>
          </w:tcPr>
          <w:p w14:paraId="42D137E9" w14:textId="7FCDD5D6" w:rsidR="006A48A6" w:rsidRPr="007B5E65" w:rsidRDefault="00C4725E" w:rsidP="009F2F2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4904" w:type="dxa"/>
            <w:vAlign w:val="center"/>
          </w:tcPr>
          <w:p w14:paraId="191C4C57" w14:textId="77777777" w:rsidR="00C4725E" w:rsidRPr="00C4725E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  <w:p w14:paraId="6F5AC88C" w14:textId="6DA973AE" w:rsidR="00E8270D" w:rsidRPr="007B5E65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ПК-1.2 Анализирует конструктивные особенности узлов и деталей, оценивает техническое состояние подвижного состава</w:t>
            </w:r>
          </w:p>
        </w:tc>
      </w:tr>
    </w:tbl>
    <w:p w14:paraId="3033B542" w14:textId="77777777" w:rsidR="009E1016" w:rsidRDefault="009E1016" w:rsidP="006A48A6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58C68920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260"/>
        <w:gridCol w:w="4820"/>
        <w:gridCol w:w="2291"/>
      </w:tblGrid>
      <w:tr w:rsidR="009B4FAE" w:rsidRPr="009B4FAE" w14:paraId="044C82EE" w14:textId="77777777" w:rsidTr="00C4725E">
        <w:tc>
          <w:tcPr>
            <w:tcW w:w="3260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2EBBCAB8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291" w:type="dxa"/>
          </w:tcPr>
          <w:p w14:paraId="7727D32F" w14:textId="77777777" w:rsidR="00AF1A69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  <w:p w14:paraId="755CCDB5" w14:textId="6012AB0A" w:rsidR="00EE615D" w:rsidRPr="009B4FAE" w:rsidRDefault="00EE615D" w:rsidP="00F60C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A3A63" w:rsidRPr="009B4FAE" w14:paraId="75755D7B" w14:textId="77777777" w:rsidTr="00C4725E">
        <w:tc>
          <w:tcPr>
            <w:tcW w:w="3260" w:type="dxa"/>
            <w:vMerge w:val="restart"/>
            <w:vAlign w:val="center"/>
          </w:tcPr>
          <w:p w14:paraId="0647A6C7" w14:textId="1BE3E953" w:rsidR="00EA3A63" w:rsidRPr="00E8270D" w:rsidRDefault="00C4725E" w:rsidP="00E82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4820" w:type="dxa"/>
          </w:tcPr>
          <w:p w14:paraId="05D5CA42" w14:textId="7D379132" w:rsidR="00EA3A63" w:rsidRPr="001F7C5D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621DEDDB" w14:textId="7FD52046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(1.1 – 1.10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5.1 – 5.10; 9.1 – 9.5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313AD170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54F7CD9" w14:textId="552AF6F6" w:rsidR="00EA3A63" w:rsidRPr="001F7C5D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6.1 – 6.5; 10.1 – 10.5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4298A71C" w14:textId="77777777" w:rsidTr="00C4725E">
        <w:tc>
          <w:tcPr>
            <w:tcW w:w="3260" w:type="dxa"/>
            <w:vMerge/>
          </w:tcPr>
          <w:p w14:paraId="329030EB" w14:textId="73D242D0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60B17D50" w14:textId="10DAB070" w:rsidR="00EA3A63" w:rsidRPr="007B5E65" w:rsidRDefault="00EA3A63" w:rsidP="00C91FF6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5C945BF5" w14:textId="67CDB5A0" w:rsidR="00EA3A63" w:rsidRPr="0015146F" w:rsidRDefault="00EA3A63" w:rsidP="001F7C5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17.1 – 17.3; 21.1 – 21.3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226BDD4" w14:textId="77777777" w:rsidTr="00C4725E">
        <w:tc>
          <w:tcPr>
            <w:tcW w:w="3260" w:type="dxa"/>
            <w:vMerge/>
          </w:tcPr>
          <w:p w14:paraId="754FC698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082A4DD" w14:textId="67D81F48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C4725E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11361094" w14:textId="78BCAF60" w:rsidR="00EA3A63" w:rsidRPr="0015146F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14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14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18.1 – 18.3; 22.1 – 22.3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D8FA69A" w14:textId="77777777" w:rsidTr="00C4725E">
        <w:tc>
          <w:tcPr>
            <w:tcW w:w="3260" w:type="dxa"/>
            <w:vMerge w:val="restart"/>
            <w:vAlign w:val="center"/>
          </w:tcPr>
          <w:p w14:paraId="1261EE2C" w14:textId="2EBDE9F9" w:rsidR="00EA3A63" w:rsidRPr="007B5E65" w:rsidRDefault="00C4725E" w:rsidP="009F2F22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ПК-1.2 Анализирует конструктивные особенности узлов и деталей, оценивает техническое состояние подвижного состава </w:t>
            </w:r>
          </w:p>
        </w:tc>
        <w:tc>
          <w:tcPr>
            <w:tcW w:w="4820" w:type="dxa"/>
          </w:tcPr>
          <w:p w14:paraId="51FAC9A0" w14:textId="3D9934D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  <w:tc>
          <w:tcPr>
            <w:tcW w:w="2291" w:type="dxa"/>
          </w:tcPr>
          <w:p w14:paraId="2ECC7E7E" w14:textId="06084585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hAnsi="Times New Roman"/>
                <w:sz w:val="20"/>
                <w:szCs w:val="20"/>
              </w:rPr>
              <w:t>3.1 – 3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7.1 – 7.5; 11.1 – 11.5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61D60DE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80F2810" w14:textId="211C1C8B" w:rsidR="00EA3A63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8.1 – 8.5; 12.1 – 12.5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160D6598" w14:textId="77777777" w:rsidTr="00C4725E">
        <w:tc>
          <w:tcPr>
            <w:tcW w:w="3260" w:type="dxa"/>
            <w:vMerge/>
          </w:tcPr>
          <w:p w14:paraId="277D775F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3593C13" w14:textId="5F8A038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2CC082A3" w14:textId="38D45670" w:rsidR="00EA3A63" w:rsidRDefault="00EA3A63" w:rsidP="0015146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19.1 – 19.3; 23.1 – 23.3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28908F11" w14:textId="77777777" w:rsidTr="00C4725E">
        <w:tc>
          <w:tcPr>
            <w:tcW w:w="3260" w:type="dxa"/>
            <w:vMerge/>
          </w:tcPr>
          <w:p w14:paraId="338695EC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4D32458B" w14:textId="1439837F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412862EE" w14:textId="13BCFA4F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16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16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20.1 – 20.3; 24.1 – 24.3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14:paraId="45681083" w14:textId="77777777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12CC8CB" w14:textId="77777777" w:rsidR="00EA3A63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3C1D8AE6" w14:textId="77777777" w:rsidR="00EE615D" w:rsidRDefault="00EE615D"/>
    <w:bookmarkEnd w:id="0"/>
    <w:bookmarkEnd w:id="1"/>
    <w:p w14:paraId="4C59EEE9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12F2E45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14:paraId="3B958051" w14:textId="592928BC" w:rsidR="008E61C5" w:rsidRPr="00E8270D" w:rsidRDefault="001F7C5D" w:rsidP="00E8270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выполнение </w:t>
      </w:r>
      <w:r w:rsidR="000B5E89">
        <w:rPr>
          <w:rFonts w:ascii="Times New Roman" w:eastAsia="Times New Roman" w:hAnsi="Times New Roman"/>
          <w:sz w:val="24"/>
          <w:szCs w:val="24"/>
        </w:rPr>
        <w:t xml:space="preserve">и/или размещение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заданий в ЭИОС </w:t>
      </w:r>
      <w:r w:rsidR="00A0213B">
        <w:rPr>
          <w:rFonts w:ascii="Times New Roman" w:eastAsia="Times New Roman" w:hAnsi="Times New Roman"/>
          <w:sz w:val="24"/>
          <w:szCs w:val="24"/>
        </w:rPr>
        <w:t>университета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>.</w:t>
      </w:r>
      <w:r w:rsidR="008E61C5" w:rsidRPr="007419C7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020F9D11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9B4FAE" w:rsidRPr="006459F1" w14:paraId="76EE0ECB" w14:textId="77777777" w:rsidTr="007B5E65">
        <w:tc>
          <w:tcPr>
            <w:tcW w:w="4077" w:type="dxa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001137B7" w14:textId="77777777" w:rsidTr="007B5E65">
        <w:tc>
          <w:tcPr>
            <w:tcW w:w="4077" w:type="dxa"/>
          </w:tcPr>
          <w:p w14:paraId="25BA7297" w14:textId="4922260B" w:rsidR="00560597" w:rsidRPr="00B24C1F" w:rsidRDefault="00AD558E" w:rsidP="006459F1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0C24EFD3" w14:textId="24FF60CB" w:rsidR="00560597" w:rsidRPr="006459F1" w:rsidRDefault="00931BF7" w:rsidP="0093155C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3D431FFE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75155903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280A3D3" w14:textId="3479D1F7" w:rsidR="001F7C5D" w:rsidRPr="001F7C5D" w:rsidRDefault="00C023DC" w:rsidP="001F7C5D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 w:rsidR="001F7C5D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4FC47B53" w14:textId="2415FEC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Какой локомотив в качестве топлива использует сжиженный газ?</w:t>
            </w:r>
          </w:p>
          <w:p w14:paraId="3FBBED2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785CE6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534B379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ДР1;</w:t>
            </w:r>
          </w:p>
          <w:p w14:paraId="07A0088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2173DBC4" w14:textId="7ADBFBF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2. Какой локомотив в качестве топлива использует уголь и воду?</w:t>
            </w:r>
          </w:p>
          <w:p w14:paraId="74C2B4E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CA420A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6F8542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6653B80E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4C8CF6C" w14:textId="645D6314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3. Какой локомотив в качестве топлива использует дизельное топливо?</w:t>
            </w:r>
          </w:p>
          <w:p w14:paraId="16CA300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5A0AB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5FDC26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ГТ1;</w:t>
            </w:r>
          </w:p>
          <w:p w14:paraId="1BB9CF5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42538CCD" w14:textId="6DAEF35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4. Какой локомотив является самым мощным?</w:t>
            </w:r>
          </w:p>
          <w:p w14:paraId="1A4D72A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8347D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00B5375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43190EE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48F760C8" w14:textId="442549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1.5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 в качестве вспомогательной силовой установки?</w:t>
            </w:r>
          </w:p>
          <w:p w14:paraId="5548A40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5EC9BCC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7C5BA0B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623078F2" w14:textId="45F5590A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1.6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 качестве вспомогательной силовой установки?</w:t>
            </w:r>
          </w:p>
          <w:p w14:paraId="789CC33D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30FAE782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249032E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4AFCB49C" w14:textId="086763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1.7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5BA99A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1497A04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7EB62A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3C33C136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2887FEB9" w14:textId="09E9954B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1.8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443CB5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37DC6AB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DF6214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066883B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166B1984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5BE9BD2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C6CA0FB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E6880EC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29260F7" w14:textId="693D683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1.9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локомотиве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-0001?</w:t>
            </w:r>
          </w:p>
          <w:p w14:paraId="749EE1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0E339E3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6D49F26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48E569BB" w14:textId="77777777" w:rsid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3E1B700D" w14:textId="3F8AC395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1.10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Какие локомотивы являются автономными?</w:t>
            </w:r>
          </w:p>
          <w:p w14:paraId="3DA665D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339E792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Электровоз;</w:t>
            </w:r>
          </w:p>
          <w:p w14:paraId="619B551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Тепловоз;</w:t>
            </w:r>
          </w:p>
          <w:p w14:paraId="1F1B3CFA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Газотурбовоз;</w:t>
            </w:r>
          </w:p>
          <w:p w14:paraId="72FF077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5. Все перечисленные;</w:t>
            </w:r>
          </w:p>
          <w:p w14:paraId="5134F8E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C6908A" w14:textId="5292DF3A" w:rsidR="00104EEA" w:rsidRPr="00A75A6B" w:rsidRDefault="0037541A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</w:t>
            </w:r>
            <w:r w:rsidR="00104EE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экзамена</w:t>
            </w:r>
          </w:p>
          <w:p w14:paraId="676D3C7E" w14:textId="0AB3F325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Понятие автономного локомотива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B1B5115" w14:textId="3647DEEF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2.2.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Типы автономных локомотивов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504A6DD" w14:textId="0073D8CD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2.3.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Классификация тепловозов по роду службы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2A6FE1" w14:textId="287BEEE4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2.4.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типу передачи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>мощности</w:t>
            </w:r>
            <w:r w:rsidR="0042490E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</w:p>
          <w:p w14:paraId="2F931497" w14:textId="10F65CEC" w:rsidR="00033AE0" w:rsidRPr="00104EEA" w:rsidRDefault="00EA579D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2.5.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количеству осей 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секций </w:t>
            </w:r>
            <w:r w:rsidR="0037541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  <w:r w:rsidR="0037541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931BF7" w:rsidRPr="006459F1" w14:paraId="2F0212C7" w14:textId="77777777" w:rsidTr="00991345">
        <w:trPr>
          <w:trHeight w:val="742"/>
        </w:trPr>
        <w:tc>
          <w:tcPr>
            <w:tcW w:w="5298" w:type="dxa"/>
            <w:gridSpan w:val="2"/>
          </w:tcPr>
          <w:p w14:paraId="3ED4090F" w14:textId="64E21AF0" w:rsidR="00931BF7" w:rsidRPr="001710E6" w:rsidRDefault="00AD558E" w:rsidP="001710E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71A055A2" w14:textId="66D8CEDF" w:rsidR="00931BF7" w:rsidRPr="00742951" w:rsidRDefault="00931BF7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="001710E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931BF7" w:rsidRPr="006459F1" w14:paraId="111EB5E0" w14:textId="77777777" w:rsidTr="00991345">
        <w:trPr>
          <w:trHeight w:val="742"/>
        </w:trPr>
        <w:tc>
          <w:tcPr>
            <w:tcW w:w="10597" w:type="dxa"/>
            <w:gridSpan w:val="3"/>
          </w:tcPr>
          <w:p w14:paraId="532F2E76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6B1B85EB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3BD1C64" w14:textId="77777777" w:rsidR="00C4725E" w:rsidRPr="001F7C5D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58F6D416" w14:textId="6DE425E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1. Какой способ создания движущей силы используется на локомотивах?</w:t>
            </w:r>
          </w:p>
          <w:p w14:paraId="10332CD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Непосредственное приложение внешней силы;</w:t>
            </w:r>
          </w:p>
          <w:p w14:paraId="164B9CE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Использование реакции твердого пути;</w:t>
            </w:r>
          </w:p>
          <w:p w14:paraId="6DCE31BC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Отталкивание от подвижной среды.</w:t>
            </w:r>
          </w:p>
          <w:p w14:paraId="1A56FCE0" w14:textId="76683F64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2. Какие локомотивы приводятся в движение электродвигателями?</w:t>
            </w:r>
          </w:p>
          <w:p w14:paraId="162FCF5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43328F7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Тепловоз ТГМ6;</w:t>
            </w:r>
          </w:p>
          <w:p w14:paraId="05B6343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Тепловоз ТЭМ21;</w:t>
            </w:r>
          </w:p>
          <w:p w14:paraId="39FE5BC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ТЭП80;</w:t>
            </w:r>
          </w:p>
          <w:p w14:paraId="6E14B34B" w14:textId="08B77143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За счет чего происходит воспламенение топлива в цилиндрах дизеля?</w:t>
            </w:r>
          </w:p>
          <w:p w14:paraId="2B2F2CB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За счет электрической искры;</w:t>
            </w:r>
          </w:p>
          <w:p w14:paraId="4BD28A9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За счет свечи накаливания;</w:t>
            </w:r>
          </w:p>
          <w:p w14:paraId="671BD29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За счет высокого давления сжатия топливовоздушной смеси;</w:t>
            </w:r>
          </w:p>
          <w:p w14:paraId="3169ED5A" w14:textId="66CF32A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более мощных локомотивах?</w:t>
            </w:r>
          </w:p>
          <w:p w14:paraId="47C3660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2E2D9CD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26E7BC5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2330A787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1C97A4AF" w14:textId="204BE0A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Какие тепловозы имеют осевую формулу 2(3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-3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095A1B9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ЧМЭ3;</w:t>
            </w:r>
          </w:p>
          <w:p w14:paraId="0769E90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2ТЭ10М;</w:t>
            </w:r>
          </w:p>
          <w:p w14:paraId="051CD16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ТЭМ7;</w:t>
            </w:r>
          </w:p>
          <w:p w14:paraId="3D9A8CC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ТЭП70БС</w:t>
            </w:r>
          </w:p>
          <w:p w14:paraId="6D16EE57" w14:textId="2BD7A05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6. Кто изобрел первый паровоз в России?</w:t>
            </w:r>
          </w:p>
          <w:p w14:paraId="23C26B8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Джордж Стефенсон;</w:t>
            </w:r>
          </w:p>
          <w:p w14:paraId="74A2FC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Ричард </w:t>
            </w:r>
            <w:proofErr w:type="spellStart"/>
            <w:proofErr w:type="gramStart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Тревитик</w:t>
            </w:r>
            <w:proofErr w:type="spellEnd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 ;</w:t>
            </w:r>
            <w:proofErr w:type="gramEnd"/>
          </w:p>
          <w:p w14:paraId="2BCDA10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Отец и сын Черепановы;</w:t>
            </w:r>
          </w:p>
          <w:p w14:paraId="0AA78BD9" w14:textId="4BE5989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На каких тепловозах кузов капотного типа?</w:t>
            </w:r>
          </w:p>
          <w:p w14:paraId="58ACB27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ТЭП60, ТЭП70;</w:t>
            </w:r>
          </w:p>
          <w:p w14:paraId="74464BC6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ТЭМ7, ТЭМ2;</w:t>
            </w:r>
          </w:p>
          <w:p w14:paraId="47D5EA02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2ТЭ10М, 2ТЭ116;</w:t>
            </w:r>
          </w:p>
          <w:p w14:paraId="747F2AF6" w14:textId="2F3237A1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У каких локомотивов служебный вес равен сцепному весу?</w:t>
            </w:r>
          </w:p>
          <w:p w14:paraId="4DA0103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 Л с осевой формулой 1-5-0;</w:t>
            </w:r>
          </w:p>
          <w:p w14:paraId="109AB06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Тепловоз ТЭП80; </w:t>
            </w:r>
          </w:p>
          <w:p w14:paraId="196D14A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Газотурбовоз ГТ1</w:t>
            </w:r>
            <w:r w:rsidRPr="006229D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-0001; </w:t>
            </w:r>
          </w:p>
          <w:p w14:paraId="08BE83A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4. Паровоз Э с осевой формулой 0-5-0; </w:t>
            </w:r>
          </w:p>
          <w:p w14:paraId="0FCDFC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5. Паровоз П36 с осевой формулой 2-4-2;</w:t>
            </w:r>
          </w:p>
          <w:p w14:paraId="6C628215" w14:textId="1EBDA86A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кривошипно-шатунного механизма паровоза?</w:t>
            </w:r>
          </w:p>
          <w:p w14:paraId="1A2563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276CD99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15E4E44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3. Преобразует механическую энергию в движение колесных пар; </w:t>
            </w:r>
          </w:p>
          <w:p w14:paraId="091650E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Перегревает и насыщает пар;</w:t>
            </w:r>
          </w:p>
          <w:p w14:paraId="3829C6D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5. Нагревает воду, превращает ее в пар.</w:t>
            </w:r>
          </w:p>
          <w:p w14:paraId="35BD1C2A" w14:textId="349D877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газовой турбины газотурбовоза?</w:t>
            </w:r>
          </w:p>
          <w:p w14:paraId="32EE41BD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795CB84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7515E2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Преобразует механическую энергию в движение колесных пар;</w:t>
            </w:r>
          </w:p>
          <w:p w14:paraId="63AF1F8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Подает воздух в камеру сгорания;</w:t>
            </w:r>
          </w:p>
          <w:p w14:paraId="4D8814F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0591C8A" w14:textId="1A6270A4" w:rsidR="00C4725E" w:rsidRPr="00A75A6B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05A8B134" w14:textId="102BE73E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паровоза.</w:t>
            </w:r>
          </w:p>
          <w:p w14:paraId="33A2CDEA" w14:textId="2E2B4F5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тепловоза.</w:t>
            </w:r>
          </w:p>
          <w:p w14:paraId="07C2626D" w14:textId="0E78C5F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газотурбовоза.</w:t>
            </w:r>
          </w:p>
          <w:p w14:paraId="4746AFF6" w14:textId="7E41BDF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дизель-поезда.</w:t>
            </w:r>
          </w:p>
          <w:p w14:paraId="37DF6B28" w14:textId="150E28EC" w:rsidR="00931BF7" w:rsidRPr="00742951" w:rsidRDefault="00C4725E" w:rsidP="00C4725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рельсового автобуса.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0CE440C" w14:textId="3C39674D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441560CB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32F1CD3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6520"/>
      </w:tblGrid>
      <w:tr w:rsidR="004C36F9" w:rsidRPr="006459F1" w14:paraId="3C3796CF" w14:textId="77777777" w:rsidTr="00AD558E">
        <w:tc>
          <w:tcPr>
            <w:tcW w:w="4077" w:type="dxa"/>
          </w:tcPr>
          <w:p w14:paraId="41716C4C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</w:tcPr>
          <w:p w14:paraId="3754687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0CEDF013" w14:textId="77777777" w:rsidTr="00AD558E">
        <w:tc>
          <w:tcPr>
            <w:tcW w:w="4077" w:type="dxa"/>
          </w:tcPr>
          <w:p w14:paraId="3BA16249" w14:textId="2637DAD6" w:rsidR="00C4725E" w:rsidRPr="00AD558E" w:rsidRDefault="00C4725E" w:rsidP="00C472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</w:tcPr>
          <w:p w14:paraId="39445141" w14:textId="0423885B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40C8ECBF" w14:textId="77777777" w:rsidTr="00AD558E">
        <w:trPr>
          <w:trHeight w:val="742"/>
        </w:trPr>
        <w:tc>
          <w:tcPr>
            <w:tcW w:w="10597" w:type="dxa"/>
            <w:gridSpan w:val="2"/>
          </w:tcPr>
          <w:p w14:paraId="541640E1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21BB2DB2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24D4BAB7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100BC90A" w14:textId="236411A7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Что из перечисленного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относится к электроподвижному составу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F2C2DD8" w14:textId="0858D1E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ЭП2К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CE78D90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6A2E9BD6" w14:textId="19D2AD5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ЭР200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91D485F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7029F250" w14:textId="6B41DF72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Что из перечисленного относится к электроподвижному составу?</w:t>
            </w:r>
          </w:p>
          <w:p w14:paraId="02CEA8C0" w14:textId="7C41F8A1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Тепловоз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2C6DD2" w14:textId="7248593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Вагон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C7DE13E" w14:textId="7C2194E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436CABC" w14:textId="0E18A46A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Газотурбовоз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50C6584" w14:textId="2457A4E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В каком движении используется локомотив ЭП2К</w:t>
            </w:r>
          </w:p>
          <w:p w14:paraId="479F3CEA" w14:textId="09E3230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Маневровое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2F0AD2E" w14:textId="0F1ADA0E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Грузовое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2630A530" w14:textId="775BA5C6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Пассажирское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33DF65C" w14:textId="48E8BE3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Хозяйственное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0687221" w14:textId="287BA0FE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Что из перечисленного является </w:t>
            </w:r>
            <w:proofErr w:type="spellStart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электропоезом</w:t>
            </w:r>
            <w:proofErr w:type="spellEnd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1EF46EA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1. ЭП2К;</w:t>
            </w:r>
          </w:p>
          <w:p w14:paraId="73803A33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1945A367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3. ЭР200;</w:t>
            </w:r>
          </w:p>
          <w:p w14:paraId="1F9A570C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9EEBAE2" w14:textId="765AD04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Какого рода тока локомотив ЭП2К</w:t>
            </w:r>
          </w:p>
          <w:p w14:paraId="16845628" w14:textId="302FAC0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Постоянного</w:t>
            </w:r>
          </w:p>
          <w:p w14:paraId="6DE9FF24" w14:textId="62AEFF73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Переменного</w:t>
            </w:r>
          </w:p>
          <w:p w14:paraId="694DEDA1" w14:textId="77777777" w:rsidR="004C36F9" w:rsidRPr="00BF021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  <w:p w14:paraId="6DA22888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00F9CA98" w14:textId="291BADBF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.1. Понятие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электроподвижного состава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9DDCCF7" w14:textId="674E86BC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D0CC57F" w14:textId="22C82DFB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.3. 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роду службы.</w:t>
            </w:r>
          </w:p>
          <w:p w14:paraId="0E016D19" w14:textId="202D2482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.4.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по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роду тока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</w:p>
          <w:p w14:paraId="67C30CA4" w14:textId="31D3EC7E" w:rsidR="004C36F9" w:rsidRPr="00104EEA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.5.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количеству осей и секций .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438D8865" w14:textId="77777777" w:rsidR="00B76536" w:rsidRDefault="00B76536"/>
    <w:p w14:paraId="09F9026F" w14:textId="77777777" w:rsidR="00182BE0" w:rsidRDefault="00182BE0"/>
    <w:p w14:paraId="30DF2203" w14:textId="77777777" w:rsidR="00182BE0" w:rsidRDefault="00182BE0"/>
    <w:p w14:paraId="7B2894B5" w14:textId="77777777" w:rsidR="00182BE0" w:rsidRDefault="00182BE0"/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8"/>
        <w:gridCol w:w="5299"/>
      </w:tblGrid>
      <w:tr w:rsidR="00D74359" w:rsidRPr="006459F1" w14:paraId="4E5D6603" w14:textId="77777777" w:rsidTr="00AD558E">
        <w:trPr>
          <w:trHeight w:val="742"/>
        </w:trPr>
        <w:tc>
          <w:tcPr>
            <w:tcW w:w="5298" w:type="dxa"/>
          </w:tcPr>
          <w:p w14:paraId="1BBDAD73" w14:textId="01CD2981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56B3E4CD" w14:textId="31A858DD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1E729D07" w14:textId="77777777" w:rsidTr="00AD558E">
        <w:trPr>
          <w:trHeight w:val="742"/>
        </w:trPr>
        <w:tc>
          <w:tcPr>
            <w:tcW w:w="10597" w:type="dxa"/>
            <w:gridSpan w:val="2"/>
          </w:tcPr>
          <w:p w14:paraId="74C3D3AC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7E494A1F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CAD7A6D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063E887C" w14:textId="51A0AFA4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8A6E76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В какой точке приложена сила тяги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806AB34" w14:textId="3F47F25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ободе колеса</w:t>
            </w:r>
          </w:p>
          <w:p w14:paraId="22E2BF89" w14:textId="3983639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кузове локомотива</w:t>
            </w:r>
          </w:p>
          <w:p w14:paraId="6FDAB5D8" w14:textId="39B2788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В тяговом трансформаторе</w:t>
            </w:r>
          </w:p>
          <w:p w14:paraId="347F1FD2" w14:textId="50598DDE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является источников энергии у электровоза?</w:t>
            </w:r>
          </w:p>
          <w:p w14:paraId="0BF49AFA" w14:textId="012B30E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Контактная сеть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1EA1A93" w14:textId="3E77A31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Дизель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0A4441" w14:textId="7A73D4E3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Генератор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DE95D10" w14:textId="52A3A862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CA3F46C" w14:textId="3C638990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Какой узел передает энергию на ведущие оси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58E4A342" w14:textId="64FDD45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5657F484" w14:textId="3F6784D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Трансформатор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74C481E" w14:textId="4C8016FC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Токоприемник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8FEAF04" w14:textId="0D8D2039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 Генератор.</w:t>
            </w:r>
          </w:p>
          <w:p w14:paraId="14776A69" w14:textId="2E1D88E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не является узлом колесной пары электровоза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443A0ADF" w14:textId="5A449478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Ось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</w:p>
          <w:p w14:paraId="01BFE6DB" w14:textId="7A0A5AF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Бандаж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A080ADE" w14:textId="72AB7B0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Колесный центр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95C00A" w14:textId="6787D94B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Зубчатое колесо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A80509" w14:textId="05D60E9A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 Все является.</w:t>
            </w:r>
          </w:p>
          <w:p w14:paraId="48F524DC" w14:textId="75FC6DA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13294C">
              <w:rPr>
                <w:rFonts w:ascii="Times New Roman" w:hAnsi="Times New Roman" w:cs="Times New Roman"/>
                <w:b/>
                <w:sz w:val="20"/>
                <w:szCs w:val="20"/>
              </w:rPr>
              <w:t>Функция ТЭД</w:t>
            </w:r>
          </w:p>
          <w:p w14:paraId="7F93F4F8" w14:textId="3BA1EC3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электрическую энергию в механическую.</w:t>
            </w:r>
          </w:p>
          <w:p w14:paraId="6A29C142" w14:textId="5E64921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механическую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5EE7E1DB" w14:textId="014B7CC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тепловую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654800E9" w14:textId="77777777" w:rsidR="00BF0219" w:rsidRDefault="00BF021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  <w:p w14:paraId="153686BA" w14:textId="77777777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67DB4384" w14:textId="625E5796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.1.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ЭП2К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1BA16C3" w14:textId="02580EAC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.2.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ЧС2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B0821B0" w14:textId="7B5B0DDD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.3. 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ВЛ10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2013787" w14:textId="18703779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.4. 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ВЛ80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3BC00AC" w14:textId="1E599952" w:rsidR="004C36F9" w:rsidRPr="005E0AE4" w:rsidRDefault="00D74359" w:rsidP="008A6E7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.5.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электропоезда ЭР200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2DFEE784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270481DB" w14:textId="1991E4F7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72F66C4C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2A59339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4C36F9" w:rsidRPr="006459F1" w14:paraId="34E8825C" w14:textId="77777777" w:rsidTr="00AD558E">
        <w:tc>
          <w:tcPr>
            <w:tcW w:w="4077" w:type="dxa"/>
          </w:tcPr>
          <w:p w14:paraId="550DD609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0ED8F98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4051A3E3" w14:textId="77777777" w:rsidTr="00AD558E">
        <w:tc>
          <w:tcPr>
            <w:tcW w:w="4077" w:type="dxa"/>
          </w:tcPr>
          <w:p w14:paraId="56DDDB9D" w14:textId="5ED0F710" w:rsidR="00C4725E" w:rsidRPr="00B24C1F" w:rsidRDefault="00C4725E" w:rsidP="00C4725E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183EE7DC" w14:textId="3517A319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2909AF25" w14:textId="77777777" w:rsidTr="00AD558E">
        <w:trPr>
          <w:trHeight w:val="742"/>
        </w:trPr>
        <w:tc>
          <w:tcPr>
            <w:tcW w:w="10597" w:type="dxa"/>
            <w:gridSpan w:val="3"/>
          </w:tcPr>
          <w:p w14:paraId="179C68D2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4F896547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4FF4017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628DD874" w14:textId="27A08D7F" w:rsidR="00BF0219" w:rsidRPr="00D74359" w:rsidRDefault="00D74359" w:rsidP="00D74359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9.1</w:t>
            </w:r>
            <w:r w:rsidR="00C646EE" w:rsidRPr="00D7435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F0219" w:rsidRPr="00D74359">
              <w:rPr>
                <w:rFonts w:ascii="Times New Roman" w:hAnsi="Times New Roman"/>
                <w:b/>
                <w:sz w:val="20"/>
                <w:szCs w:val="20"/>
              </w:rPr>
              <w:t>К признакам, по которым классифицируются вагоны НЕ относится:</w:t>
            </w:r>
          </w:p>
          <w:p w14:paraId="76B5C729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назначение</w:t>
            </w:r>
          </w:p>
          <w:p w14:paraId="36A654C0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габариты</w:t>
            </w:r>
          </w:p>
          <w:p w14:paraId="260E101C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конструктивно-технические особенности</w:t>
            </w:r>
          </w:p>
          <w:p w14:paraId="048CCB28" w14:textId="0421D660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.2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К несамоходным пассажирским вагонам относится:</w:t>
            </w:r>
          </w:p>
          <w:p w14:paraId="285A6DDD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электропоезд</w:t>
            </w:r>
          </w:p>
          <w:p w14:paraId="303570D5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почтово-багажный</w:t>
            </w:r>
          </w:p>
          <w:p w14:paraId="0D36620A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автомотриса</w:t>
            </w:r>
          </w:p>
          <w:p w14:paraId="7A5BD81F" w14:textId="5B2F049A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Вагоны межобластного сообщения используют для перевозки пассажиров на расстояния:</w:t>
            </w:r>
          </w:p>
          <w:p w14:paraId="307F09D6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1000 км</w:t>
            </w:r>
          </w:p>
          <w:p w14:paraId="14A911DD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900 км</w:t>
            </w:r>
          </w:p>
          <w:p w14:paraId="351F0AD3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700 км</w:t>
            </w:r>
          </w:p>
          <w:p w14:paraId="02EF1BB2" w14:textId="170A84C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4. К универсальным грузовым вагонам относятся:</w:t>
            </w:r>
          </w:p>
          <w:p w14:paraId="2A062361" w14:textId="719750CA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lastRenderedPageBreak/>
              <w:t>1. цистерна</w:t>
            </w:r>
          </w:p>
          <w:p w14:paraId="4887FE0E" w14:textId="550356B5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вагон-рефрижератор</w:t>
            </w:r>
          </w:p>
          <w:p w14:paraId="242A4A4F" w14:textId="7C224B5F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3. хоппер</w:t>
            </w:r>
          </w:p>
          <w:p w14:paraId="05718FC5" w14:textId="17E0CA8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5. У вагонов специального назначения:</w:t>
            </w:r>
          </w:p>
          <w:p w14:paraId="70A52E96" w14:textId="4AB271C0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1. порожний пробег меньше, чем универсальных</w:t>
            </w:r>
          </w:p>
          <w:p w14:paraId="0BF92F46" w14:textId="3AC29E81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порожний пробег больше, чем универсальных</w:t>
            </w:r>
          </w:p>
          <w:p w14:paraId="21E5A225" w14:textId="77777777" w:rsidR="004C36F9" w:rsidRPr="0042490E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18A170C" w14:textId="77777777" w:rsidR="004C36F9" w:rsidRPr="00A75A6B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29A2E447" w14:textId="62A4AF88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Понятие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1C451E" w14:textId="248E88A0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C94869E" w14:textId="2725300D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типу кузова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8FD6783" w14:textId="151CDD24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вагонов по роду выполняемой </w:t>
            </w:r>
            <w:proofErr w:type="gram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работы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  <w:proofErr w:type="gramEnd"/>
          </w:p>
          <w:p w14:paraId="5C790034" w14:textId="3F65E659" w:rsidR="004C36F9" w:rsidRPr="00104EEA" w:rsidRDefault="00D74359" w:rsidP="00C646E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количеству осей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</w:tc>
      </w:tr>
      <w:tr w:rsidR="00D74359" w:rsidRPr="006459F1" w14:paraId="4C9AA603" w14:textId="77777777" w:rsidTr="00AD558E">
        <w:trPr>
          <w:trHeight w:val="742"/>
        </w:trPr>
        <w:tc>
          <w:tcPr>
            <w:tcW w:w="5298" w:type="dxa"/>
            <w:gridSpan w:val="2"/>
          </w:tcPr>
          <w:p w14:paraId="68BF0114" w14:textId="79E1E489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0299428C" w14:textId="03ACF61F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6A0E3474" w14:textId="77777777" w:rsidTr="00AD558E">
        <w:trPr>
          <w:trHeight w:val="742"/>
        </w:trPr>
        <w:tc>
          <w:tcPr>
            <w:tcW w:w="10597" w:type="dxa"/>
            <w:gridSpan w:val="3"/>
          </w:tcPr>
          <w:p w14:paraId="666DF32A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152D7ACB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0CCC774B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03AB977C" w14:textId="32AD7B36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1. Автосцепное оборудование крепится</w:t>
            </w:r>
          </w:p>
          <w:p w14:paraId="4D163586" w14:textId="68DF2060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 хребтовой балке рамы</w:t>
            </w:r>
          </w:p>
          <w:p w14:paraId="68102746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 концевым балкам рамы</w:t>
            </w:r>
          </w:p>
          <w:p w14:paraId="4EBFA137" w14:textId="636905A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2. Последовательность передачи нагрузок:</w:t>
            </w:r>
          </w:p>
          <w:p w14:paraId="28988D5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кузов  → хребтовая балка  → пятник → шкворневая балка тележки</w:t>
            </w:r>
          </w:p>
          <w:p w14:paraId="7F729AE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кузов → боковые продольные балки → шкворневые балки тележек</w:t>
            </w:r>
          </w:p>
          <w:p w14:paraId="6AAD12B0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кузов → хребтовая балка → шкворневая балка рамы → пятник → шкворневая балка тележки</w:t>
            </w:r>
          </w:p>
          <w:p w14:paraId="0CB2DF81" w14:textId="431704B0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3. Хребтовая балка рамы воспринимает:</w:t>
            </w:r>
          </w:p>
          <w:p w14:paraId="45350B1D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только продольные нагрузки</w:t>
            </w:r>
          </w:p>
          <w:p w14:paraId="1EF83AAB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только нагрузки от реакции пути</w:t>
            </w:r>
          </w:p>
          <w:p w14:paraId="33EF7183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продольные нагрузки, вес вагона (реакция пути)</w:t>
            </w:r>
          </w:p>
          <w:p w14:paraId="03E27BB2" w14:textId="1A4B154A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4. Конструкция кузова пассажирского вагона может быть:</w:t>
            </w:r>
          </w:p>
          <w:p w14:paraId="22B00B9F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с хребтовой балкой</w:t>
            </w:r>
          </w:p>
          <w:p w14:paraId="56BA8FD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без хребтовой балки</w:t>
            </w:r>
          </w:p>
          <w:p w14:paraId="1F1AEDC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безрамной конструкции</w:t>
            </w:r>
          </w:p>
          <w:p w14:paraId="3748DD1A" w14:textId="05375DB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.5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. Укажите типы несущих конструкций кузова и рамы:</w:t>
            </w:r>
          </w:p>
          <w:p w14:paraId="0156F80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несущие кузов и рама;</w:t>
            </w:r>
          </w:p>
          <w:p w14:paraId="0075E642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несущая рама;</w:t>
            </w:r>
          </w:p>
          <w:p w14:paraId="692A20BA" w14:textId="460F30EB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несущие крыша и рама.</w:t>
            </w:r>
          </w:p>
          <w:p w14:paraId="4FD47C86" w14:textId="77777777" w:rsidR="00B614BE" w:rsidRDefault="00B614BE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FED38F7" w14:textId="67209CBE" w:rsidR="004C36F9" w:rsidRPr="00A75A6B" w:rsidRDefault="004C36F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7AAF4ED1" w14:textId="1528B6C3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полувагона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26FA821" w14:textId="0D67978D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хоппер-дозатора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091CBBD" w14:textId="500806C5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платформы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441CBA7" w14:textId="5E018B35" w:rsidR="004C36F9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цистерны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B2EB624" w14:textId="65C5F366" w:rsidR="004C36F9" w:rsidRPr="005E0AE4" w:rsidRDefault="003F3BFC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proofErr w:type="spellStart"/>
            <w:r w:rsidR="00B614BE">
              <w:rPr>
                <w:rFonts w:ascii="Times New Roman" w:hAnsi="Times New Roman" w:cs="Times New Roman"/>
                <w:sz w:val="20"/>
                <w:szCs w:val="20"/>
              </w:rPr>
              <w:t>рефрежиратора</w:t>
            </w:r>
            <w:proofErr w:type="spellEnd"/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3DFF3AE1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1DD48A33" w14:textId="77777777" w:rsidR="004A0173" w:rsidRDefault="00355E46" w:rsidP="004A0173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4829142D" w14:textId="7DC68BC2" w:rsidR="00355E46" w:rsidRDefault="00355E46" w:rsidP="004A0173">
      <w:pPr>
        <w:spacing w:after="0" w:line="240" w:lineRule="auto"/>
        <w:ind w:firstLine="709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355E46" w:rsidRPr="006459F1" w14:paraId="4CCF5316" w14:textId="77777777" w:rsidTr="00121650">
        <w:tc>
          <w:tcPr>
            <w:tcW w:w="4503" w:type="dxa"/>
            <w:gridSpan w:val="2"/>
          </w:tcPr>
          <w:p w14:paraId="6AF7D930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153F448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355E46" w:rsidRPr="006459F1" w14:paraId="79C43996" w14:textId="77777777" w:rsidTr="00121650">
        <w:tc>
          <w:tcPr>
            <w:tcW w:w="4503" w:type="dxa"/>
            <w:gridSpan w:val="2"/>
          </w:tcPr>
          <w:p w14:paraId="48B3402B" w14:textId="0A870D47" w:rsidR="00355E46" w:rsidRPr="00B24C1F" w:rsidRDefault="00D74359" w:rsidP="00121650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1FB18EE9" w14:textId="1BA5C9FE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D74359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D743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355E46" w:rsidRPr="006459F1" w14:paraId="201D6E9D" w14:textId="77777777" w:rsidTr="00121650">
        <w:trPr>
          <w:trHeight w:val="419"/>
        </w:trPr>
        <w:tc>
          <w:tcPr>
            <w:tcW w:w="10632" w:type="dxa"/>
            <w:gridSpan w:val="4"/>
          </w:tcPr>
          <w:p w14:paraId="77E2317D" w14:textId="77777777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6C8A28B1" w14:textId="0E8BA0E9" w:rsidR="006B43DB" w:rsidRPr="00350F47" w:rsidRDefault="003F3BFC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6B43DB" w:rsidRPr="00350F47"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0B47F46E" w14:textId="3649CD4F" w:rsidR="006B43DB" w:rsidRPr="00350F47" w:rsidRDefault="006B43DB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5630F5" wp14:editId="1112B7BC">
                  <wp:extent cx="1561381" cy="1141462"/>
                  <wp:effectExtent l="0" t="0" r="1270" b="190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58485" t="25447" r="4488" b="26404"/>
                          <a:stretch/>
                        </pic:blipFill>
                        <pic:spPr bwMode="auto">
                          <a:xfrm>
                            <a:off x="0" y="0"/>
                            <a:ext cx="1561859" cy="1141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0D36F4" w14:textId="5B34B19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13</w:t>
            </w:r>
            <w:r w:rsidR="00355E4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355E4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72B815D" w14:textId="518BDD2A" w:rsidR="006B43DB" w:rsidRPr="00EA579D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5D9BE64" wp14:editId="7804C9A1">
                  <wp:extent cx="1561381" cy="1380462"/>
                  <wp:effectExtent l="0" t="0" r="1270" b="0"/>
                  <wp:docPr id="38" name="Рисунок 38" descr="Тепловоз — как он устроен и работает (часть 1) | Движение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Тепловоз — как он устроен и работает (часть 1) | Движение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32" t="10748"/>
                          <a:stretch/>
                        </pic:blipFill>
                        <pic:spPr bwMode="auto">
                          <a:xfrm>
                            <a:off x="0" y="0"/>
                            <a:ext cx="1567897" cy="1386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C0299B" w14:textId="5AFFF753" w:rsidR="006B43DB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  <w:r w:rsidR="006B43DB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B0E96BE" w14:textId="73756950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099095" wp14:editId="04EF9A8E">
                  <wp:extent cx="1785668" cy="1519516"/>
                  <wp:effectExtent l="0" t="0" r="5080" b="5080"/>
                  <wp:docPr id="39" name="Рисунок 39" descr="Турбокомпрессор тк35В-36 - Докуме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Турбокомпрессор тк35В-36 - Докуме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734" cy="1519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4C7F8" w14:textId="320465DB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.4.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19B9B537" w14:textId="124BB90E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AC3916" wp14:editId="61BFC85A">
                  <wp:extent cx="1949570" cy="1443329"/>
                  <wp:effectExtent l="0" t="0" r="0" b="5080"/>
                  <wp:docPr id="40" name="Рисунок 40" descr="Тяговый электродвигатель ЭД-118А - | ElectroControl.com.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Тяговый электродвигатель ЭД-118А - | ElectroControl.com.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778" cy="144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B82A2F" w14:textId="3553CEA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.5.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CFB5D17" w14:textId="77777777" w:rsidR="006B43DB" w:rsidRDefault="007E1CF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1F2031" wp14:editId="6EDEA990">
                  <wp:extent cx="727101" cy="1604514"/>
                  <wp:effectExtent l="0" t="0" r="0" b="0"/>
                  <wp:docPr id="41" name="Рисунок 41" descr="Ишимский механический завод - запчасти подвижного соста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Ишимский механический завод - запчасти подвижного соста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91" cy="161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78AF9" w14:textId="77777777" w:rsidR="00436ABA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48421E" w14:textId="0CD1DEB0" w:rsidR="00436ABA" w:rsidRPr="00AF6296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55E46" w14:paraId="380F0CB9" w14:textId="77777777" w:rsidTr="00121650">
        <w:trPr>
          <w:trHeight w:val="514"/>
        </w:trPr>
        <w:tc>
          <w:tcPr>
            <w:tcW w:w="4219" w:type="dxa"/>
          </w:tcPr>
          <w:p w14:paraId="24293E3A" w14:textId="439A7E1E" w:rsidR="00355E46" w:rsidRPr="00B24C1F" w:rsidRDefault="00D74359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5D44EB98" w14:textId="603CB98C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D74359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355E46" w:rsidRPr="00B24C1F" w14:paraId="1008F7CB" w14:textId="77777777" w:rsidTr="00121650">
        <w:trPr>
          <w:trHeight w:val="70"/>
        </w:trPr>
        <w:tc>
          <w:tcPr>
            <w:tcW w:w="10632" w:type="dxa"/>
            <w:gridSpan w:val="4"/>
          </w:tcPr>
          <w:p w14:paraId="7AE14DD4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073B394" w14:textId="2D20843E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Дайте сравнительную оценку технико-экономических параметров и удельных показателей локомотивов 2ТЭ25КМ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-0002.</w:t>
            </w:r>
          </w:p>
          <w:p w14:paraId="61BD0E74" w14:textId="577CD951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Дайте сравнительную оценку технико-экономических параметров и удельных показателей локомотивов 2ТЭ116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-0001.</w:t>
            </w:r>
          </w:p>
          <w:p w14:paraId="2CE0623E" w14:textId="3435677B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локомотивов ТЭМ2 и ИС.</w:t>
            </w:r>
          </w:p>
          <w:p w14:paraId="37259FCB" w14:textId="1501FF9A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Дайте сравнительную оценку технико-экономических параметров и удельных показателей локомотивов ТЭП70БС и ФД.</w:t>
            </w:r>
          </w:p>
          <w:p w14:paraId="11D413D1" w14:textId="13EAD429" w:rsidR="00355E46" w:rsidRPr="009C32B6" w:rsidRDefault="003F3BFC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Дайте сравнительную оценку технико-экономических параметров и удельных показателей локомотивов Л и ГТ1.</w:t>
            </w:r>
          </w:p>
        </w:tc>
      </w:tr>
      <w:tr w:rsidR="00355E46" w:rsidRPr="00B24C1F" w14:paraId="413EF06F" w14:textId="77777777" w:rsidTr="00121650">
        <w:trPr>
          <w:trHeight w:val="70"/>
        </w:trPr>
        <w:tc>
          <w:tcPr>
            <w:tcW w:w="5316" w:type="dxa"/>
            <w:gridSpan w:val="3"/>
          </w:tcPr>
          <w:p w14:paraId="4316E96F" w14:textId="126CF076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1061420" w14:textId="0E11472A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355E46" w:rsidRPr="00B24C1F" w14:paraId="2D56DF05" w14:textId="77777777" w:rsidTr="00121650">
        <w:trPr>
          <w:trHeight w:val="70"/>
        </w:trPr>
        <w:tc>
          <w:tcPr>
            <w:tcW w:w="10632" w:type="dxa"/>
            <w:gridSpan w:val="4"/>
          </w:tcPr>
          <w:p w14:paraId="589D186F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1DBF35D0" w14:textId="7F32C3FF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компоновку локомотива, имеющего следующие узлы: ДГУ, генератор, ТЭД, распределительные редукторы, радиаторы, вентиляторы охлаждения, турбокомпрессор.</w:t>
            </w:r>
          </w:p>
          <w:p w14:paraId="4B803E16" w14:textId="51A7C2F2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 Выполните компоновку локомотива, имеющего следующие узлы: ГТУ, генератор, ТЭД, осевой компрессор, тормозной компрессор, криогенная емкость, ресивер, криогенный насос.</w:t>
            </w:r>
          </w:p>
          <w:p w14:paraId="11DA9D73" w14:textId="4C49A830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 Выполните компоновку локомотива, имеющего следующие узлы: паровой котел, паровая машина, КШМ, тендер.</w:t>
            </w:r>
          </w:p>
          <w:p w14:paraId="0AD6F4E3" w14:textId="4872D02D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компоновку локомотива, имеющего следующие узлы: дизель, гидропередача, стартер-генератор, тормозной компрессор, пассажирское отделение, жидкостная система охлаждения.</w:t>
            </w:r>
          </w:p>
          <w:p w14:paraId="7E05533A" w14:textId="5F5152A8" w:rsidR="00436ABA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компоновку локомотива, имеющего следующие узлы: ДГУ, гидропередача, распределительные редукторы, радиаторы, вентиляторы охлаждения, турбокомпрессор.</w:t>
            </w:r>
          </w:p>
        </w:tc>
      </w:tr>
      <w:tr w:rsidR="00355E46" w:rsidRPr="00B24C1F" w14:paraId="32A2C11C" w14:textId="77777777" w:rsidTr="00121650">
        <w:trPr>
          <w:trHeight w:val="70"/>
        </w:trPr>
        <w:tc>
          <w:tcPr>
            <w:tcW w:w="5316" w:type="dxa"/>
            <w:gridSpan w:val="3"/>
          </w:tcPr>
          <w:p w14:paraId="78B67B89" w14:textId="6F44F20C" w:rsidR="00355E46" w:rsidRPr="009F2F22" w:rsidRDefault="00355E46" w:rsidP="001216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0BAE23DE" w14:textId="6BED3432" w:rsidR="00355E46" w:rsidRPr="007B5E65" w:rsidRDefault="00355E46" w:rsidP="00121650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355E46" w:rsidRPr="00B24C1F" w14:paraId="44058893" w14:textId="77777777" w:rsidTr="00121650">
        <w:trPr>
          <w:trHeight w:val="70"/>
        </w:trPr>
        <w:tc>
          <w:tcPr>
            <w:tcW w:w="10632" w:type="dxa"/>
            <w:gridSpan w:val="4"/>
          </w:tcPr>
          <w:p w14:paraId="50F2C038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BC50D52" w14:textId="70DCBE1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сравнительный анализ технических характеристик локомотивов ТЭП70БС и ФД.</w:t>
            </w:r>
          </w:p>
          <w:p w14:paraId="219CC8A0" w14:textId="67FBAEB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-00002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ТЭМ18ДМ.</w:t>
            </w:r>
          </w:p>
          <w:p w14:paraId="16C960B1" w14:textId="623FEF8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16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>3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-00001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2ТЭ116.</w:t>
            </w:r>
          </w:p>
          <w:p w14:paraId="468F337A" w14:textId="2A479F9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сравнительный анализ технических характеристик локомотивов ДР1А и РА3.</w:t>
            </w:r>
          </w:p>
          <w:p w14:paraId="2B144771" w14:textId="585CCB9D" w:rsidR="00355E46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сравнительный анализ технических характеристик локомотивов ИС и 2ТЭ15КМ.</w:t>
            </w:r>
          </w:p>
        </w:tc>
      </w:tr>
    </w:tbl>
    <w:p w14:paraId="0D9E1356" w14:textId="77777777" w:rsidR="00355E4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41BBB4D0" w14:textId="70CCFE92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2103AC" w:rsidRPr="006459F1" w14:paraId="43EE4AA9" w14:textId="77777777" w:rsidTr="00EA579D">
        <w:tc>
          <w:tcPr>
            <w:tcW w:w="4503" w:type="dxa"/>
            <w:gridSpan w:val="2"/>
          </w:tcPr>
          <w:p w14:paraId="59CDF224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CCF334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82F6E" w:rsidRPr="006459F1" w14:paraId="132C331D" w14:textId="77777777" w:rsidTr="00EA579D">
        <w:tc>
          <w:tcPr>
            <w:tcW w:w="4503" w:type="dxa"/>
            <w:gridSpan w:val="2"/>
          </w:tcPr>
          <w:p w14:paraId="27B30D83" w14:textId="3A3AD015" w:rsidR="00082F6E" w:rsidRPr="00AD558E" w:rsidRDefault="00082F6E" w:rsidP="00082F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51B4B7F" w14:textId="248B5480" w:rsidR="00082F6E" w:rsidRDefault="00082F6E" w:rsidP="00082F6E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935ED2" w:rsidRPr="006459F1" w14:paraId="32E91CB4" w14:textId="77777777" w:rsidTr="00E5351E">
        <w:trPr>
          <w:trHeight w:val="419"/>
        </w:trPr>
        <w:tc>
          <w:tcPr>
            <w:tcW w:w="10632" w:type="dxa"/>
            <w:gridSpan w:val="4"/>
          </w:tcPr>
          <w:p w14:paraId="6D1B1DAA" w14:textId="5DC133A2" w:rsidR="00396BEF" w:rsidRPr="00350F47" w:rsidRDefault="00396BEF" w:rsidP="00396BEF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 w:rsidR="00EA579D"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5990F40" w14:textId="7FF3DC97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096368" w:rsidRPr="00350F47"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>Определите узел электроподвижного состава и охарактеризуйте его</w:t>
            </w:r>
          </w:p>
          <w:p w14:paraId="65CBFD4C" w14:textId="22F2A845" w:rsidR="00350F47" w:rsidRDefault="00350F47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50F47">
              <w:rPr>
                <w:noProof/>
                <w:lang w:eastAsia="ru-RU"/>
              </w:rPr>
              <w:drawing>
                <wp:inline distT="0" distB="0" distL="0" distR="0" wp14:anchorId="730C3C36" wp14:editId="1BEB7A7C">
                  <wp:extent cx="1911435" cy="1453236"/>
                  <wp:effectExtent l="0" t="0" r="0" b="0"/>
                  <wp:docPr id="19" name="Рисунок 19" descr="Токосъемное оборудование | С-Электротран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Токосъемное оборудование | С-Электротранспо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312" cy="1454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1E1AAB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4F1FB66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07D4F8E5" w14:textId="77777777" w:rsidR="00436ABA" w:rsidRPr="00350F47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4ECB44E" w14:textId="08F8EE6F" w:rsidR="00350F47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46769C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46769C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  <w:r w:rsidR="00350F47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 </w:t>
            </w:r>
          </w:p>
          <w:p w14:paraId="638FF680" w14:textId="47C17929" w:rsidR="00350F47" w:rsidRPr="00350F47" w:rsidRDefault="00AD3923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78FDE9" wp14:editId="6EAC702C">
                  <wp:extent cx="2372264" cy="1495061"/>
                  <wp:effectExtent l="0" t="0" r="9525" b="0"/>
                  <wp:docPr id="20" name="Рисунок 20" descr="Пара колесная электровоза ВЛ-10, цена в Екатеринбурге от компании Полю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Пара колесная электровоза ВЛ-10, цена в Екатеринбурге от компании Полюд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9" t="9858" r="3316" b="11267"/>
                          <a:stretch/>
                        </pic:blipFill>
                        <pic:spPr bwMode="auto">
                          <a:xfrm>
                            <a:off x="0" y="0"/>
                            <a:ext cx="2372370" cy="1495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ED2BFB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CF9EACF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EEEB50C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5AA511E2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2197AD7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B7B3C4A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02DF3E83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859F74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6383A2DB" w14:textId="0C98AB0C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17</w:t>
            </w:r>
            <w:r w:rsidR="00096368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096368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</w:p>
          <w:p w14:paraId="716FDD6F" w14:textId="3683D0F5" w:rsidR="00350F47" w:rsidRDefault="00AD3923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6CCA690" wp14:editId="37187EF2">
                  <wp:extent cx="1753410" cy="2027207"/>
                  <wp:effectExtent l="0" t="0" r="0" b="0"/>
                  <wp:docPr id="21" name="Рисунок 21" descr="Трансформатор тяговый ОНДЦЭ-8000/10 - Укрэлектроап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Трансформатор тяговый ОНДЦЭ-8000/10 - Укрэлектроаппара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3" b="9131"/>
                          <a:stretch/>
                        </pic:blipFill>
                        <pic:spPr bwMode="auto">
                          <a:xfrm>
                            <a:off x="0" y="0"/>
                            <a:ext cx="1753394" cy="202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B18933" w14:textId="2F1B426E" w:rsidR="0065024B" w:rsidRPr="00AF6296" w:rsidRDefault="0065024B" w:rsidP="00AF629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53781" w14:paraId="1A2FF04F" w14:textId="77777777" w:rsidTr="00EA579D">
        <w:trPr>
          <w:trHeight w:val="514"/>
        </w:trPr>
        <w:tc>
          <w:tcPr>
            <w:tcW w:w="4219" w:type="dxa"/>
          </w:tcPr>
          <w:p w14:paraId="52061E84" w14:textId="57E466E2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4FCD8339" w14:textId="704BD047" w:rsidR="00E53781" w:rsidRDefault="00E53781" w:rsidP="00E5378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87021E" w:rsidRPr="00B24C1F" w14:paraId="1E695E33" w14:textId="77777777" w:rsidTr="00A47CE2">
        <w:trPr>
          <w:trHeight w:val="70"/>
        </w:trPr>
        <w:tc>
          <w:tcPr>
            <w:tcW w:w="10632" w:type="dxa"/>
            <w:gridSpan w:val="4"/>
          </w:tcPr>
          <w:p w14:paraId="6F74A1F7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68766A74" w14:textId="65CF1D2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локомотивов </w:t>
            </w:r>
            <w:r w:rsidR="00E53781" w:rsidRPr="00257E6F">
              <w:t xml:space="preserve">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ВЛ10 и ЭП2К.</w:t>
            </w:r>
          </w:p>
          <w:p w14:paraId="21DEC95F" w14:textId="4EB005BA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.2.    Дайте сравнительную оценку технико-экономических параметров и удельных показателей 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ЭР200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ВЛ80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3C22CEEE" w14:textId="24CD74FE" w:rsidR="008B5D40" w:rsidRPr="005E0AE4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ЧС</w:t>
            </w:r>
            <w:proofErr w:type="gramEnd"/>
            <w:r w:rsidR="00E53781">
              <w:rPr>
                <w:rFonts w:ascii="Times New Roman" w:hAnsi="Times New Roman"/>
                <w:sz w:val="20"/>
                <w:szCs w:val="20"/>
              </w:rPr>
              <w:t>2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ЭП2К.</w:t>
            </w:r>
          </w:p>
        </w:tc>
      </w:tr>
      <w:tr w:rsidR="00E53781" w:rsidRPr="00B24C1F" w14:paraId="2DA76EC3" w14:textId="77777777" w:rsidTr="00991345">
        <w:trPr>
          <w:trHeight w:val="70"/>
        </w:trPr>
        <w:tc>
          <w:tcPr>
            <w:tcW w:w="5316" w:type="dxa"/>
            <w:gridSpan w:val="3"/>
          </w:tcPr>
          <w:p w14:paraId="14D45F91" w14:textId="7EE6BF1C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44E5F35" w14:textId="7D992E2C" w:rsidR="00E53781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931BF7" w:rsidRPr="00B24C1F" w14:paraId="25885CB0" w14:textId="77777777" w:rsidTr="00E53781">
        <w:trPr>
          <w:trHeight w:val="1041"/>
        </w:trPr>
        <w:tc>
          <w:tcPr>
            <w:tcW w:w="10632" w:type="dxa"/>
            <w:gridSpan w:val="4"/>
          </w:tcPr>
          <w:p w14:paraId="7EA44494" w14:textId="77777777" w:rsidR="00E53781" w:rsidRPr="00784BC6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84BC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7EE7DA3F" w14:textId="579AB718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Изобразите компоновку локомотива ЭП2К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FACA617" w14:textId="586C2D51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>
              <w:rPr>
                <w:rFonts w:ascii="Times New Roman" w:hAnsi="Times New Roman"/>
                <w:sz w:val="20"/>
                <w:szCs w:val="20"/>
              </w:rPr>
              <w:t>.2. Изобразите компоновку локомотива ЭР200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7A082535" w14:textId="348E9818" w:rsidR="00AF6296" w:rsidRPr="009678E2" w:rsidRDefault="004C0788" w:rsidP="00E5378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 xml:space="preserve"> Изобразите компоновку локомотива ЧС2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E53781" w:rsidRPr="00B24C1F" w14:paraId="5962B3E8" w14:textId="77777777" w:rsidTr="00AD558E">
        <w:trPr>
          <w:trHeight w:val="70"/>
        </w:trPr>
        <w:tc>
          <w:tcPr>
            <w:tcW w:w="5316" w:type="dxa"/>
            <w:gridSpan w:val="3"/>
          </w:tcPr>
          <w:p w14:paraId="7DB8DF03" w14:textId="46A57AD5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30737BD7" w14:textId="48E04DA7" w:rsidR="00E53781" w:rsidRPr="00F37A78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ED32DB" w:rsidRPr="00B24C1F" w14:paraId="2C13A507" w14:textId="77777777" w:rsidTr="00A47CE2">
        <w:trPr>
          <w:trHeight w:val="70"/>
        </w:trPr>
        <w:tc>
          <w:tcPr>
            <w:tcW w:w="10632" w:type="dxa"/>
            <w:gridSpan w:val="4"/>
          </w:tcPr>
          <w:p w14:paraId="6E13CE91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08E88664" w14:textId="5F365829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.1.  Выполните сравнительный анализ технических характеристик ВЛ10 и ЭП2К.</w:t>
            </w:r>
          </w:p>
          <w:p w14:paraId="5B786B97" w14:textId="603C0B8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Выполните сравнительный анализ технических характеристик ЭП20 и ЧС2.</w:t>
            </w:r>
          </w:p>
          <w:p w14:paraId="7867401E" w14:textId="6A3A6B6E" w:rsidR="00ED32DB" w:rsidRPr="009678E2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Выполните сравнительный анализ технических характеристик ВЛ80 и ЭП20.</w:t>
            </w:r>
          </w:p>
        </w:tc>
      </w:tr>
    </w:tbl>
    <w:p w14:paraId="5A1CC208" w14:textId="77777777" w:rsidR="002103AC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74C30996" w14:textId="04C4AB0D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>6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7953AA1D" w14:textId="77777777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B206A9" w14:textId="77777777" w:rsidR="00AD558E" w:rsidRDefault="00AD558E" w:rsidP="00AD558E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503"/>
        <w:gridCol w:w="813"/>
        <w:gridCol w:w="5316"/>
      </w:tblGrid>
      <w:tr w:rsidR="00AD558E" w:rsidRPr="006459F1" w14:paraId="5BB4DCD7" w14:textId="77777777" w:rsidTr="00AD558E">
        <w:tc>
          <w:tcPr>
            <w:tcW w:w="4503" w:type="dxa"/>
          </w:tcPr>
          <w:p w14:paraId="5DB6391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32B8197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877FD7" w14:paraId="3F171853" w14:textId="77777777" w:rsidTr="00877FD7">
        <w:trPr>
          <w:trHeight w:val="514"/>
        </w:trPr>
        <w:tc>
          <w:tcPr>
            <w:tcW w:w="4503" w:type="dxa"/>
          </w:tcPr>
          <w:p w14:paraId="6BA29EDC" w14:textId="2415C55E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8B551FC" w14:textId="53971742" w:rsidR="00877FD7" w:rsidRDefault="00877FD7" w:rsidP="00877FD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AD558E" w:rsidRPr="00B24C1F" w14:paraId="3F8FEF8A" w14:textId="77777777" w:rsidTr="00AD558E">
        <w:trPr>
          <w:trHeight w:val="70"/>
        </w:trPr>
        <w:tc>
          <w:tcPr>
            <w:tcW w:w="10632" w:type="dxa"/>
            <w:gridSpan w:val="3"/>
          </w:tcPr>
          <w:p w14:paraId="740CF194" w14:textId="74ACE31D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2F9CBB45" w14:textId="7BAB9628" w:rsidR="00AD558E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  <w:r w:rsidR="00AD558E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74B23BCB" w14:textId="3ACC135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9B175F" wp14:editId="6AA19398">
                  <wp:extent cx="3157268" cy="1371600"/>
                  <wp:effectExtent l="0" t="0" r="5080" b="0"/>
                  <wp:docPr id="5" name="Рисунок 5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650" b="72633"/>
                          <a:stretch/>
                        </pic:blipFill>
                        <pic:spPr bwMode="auto">
                          <a:xfrm>
                            <a:off x="0" y="0"/>
                            <a:ext cx="3157335" cy="1371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D61964" w14:textId="77777777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6598E146" w14:textId="2B5F42CE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00929A7A" w14:textId="133CF24B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427F506" w14:textId="77777777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6E548E7" w14:textId="0EE233F5" w:rsidR="00877FD7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21</w:t>
            </w:r>
            <w:r w:rsidR="00AE3C3C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53A81DA3" w14:textId="2BEFBAF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lastRenderedPageBreak/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7451DE9" wp14:editId="30BC6E00">
                  <wp:extent cx="3226278" cy="1018395"/>
                  <wp:effectExtent l="0" t="0" r="0" b="0"/>
                  <wp:docPr id="6" name="Рисунок 6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71" t="6714" b="71766"/>
                          <a:stretch/>
                        </pic:blipFill>
                        <pic:spPr bwMode="auto">
                          <a:xfrm>
                            <a:off x="0" y="0"/>
                            <a:ext cx="3225931" cy="101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8A80F5" w14:textId="24282897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AD558E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  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475268EC" w14:textId="474845E4" w:rsidR="00AE3C3C" w:rsidRPr="005E0AE4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DF12D6" wp14:editId="1750F438">
                  <wp:extent cx="2518911" cy="1511347"/>
                  <wp:effectExtent l="0" t="0" r="0" b="0"/>
                  <wp:docPr id="7" name="Рисунок 7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" t="61102" r="56143" b="5852"/>
                          <a:stretch/>
                        </pic:blipFill>
                        <pic:spPr bwMode="auto">
                          <a:xfrm>
                            <a:off x="0" y="0"/>
                            <a:ext cx="2518967" cy="151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FD7" w:rsidRPr="00B24C1F" w14:paraId="5C060614" w14:textId="77777777" w:rsidTr="00AD558E">
        <w:trPr>
          <w:trHeight w:val="70"/>
        </w:trPr>
        <w:tc>
          <w:tcPr>
            <w:tcW w:w="5316" w:type="dxa"/>
            <w:gridSpan w:val="2"/>
          </w:tcPr>
          <w:p w14:paraId="0FE557C1" w14:textId="4B11027B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5316" w:type="dxa"/>
          </w:tcPr>
          <w:p w14:paraId="6C6439B0" w14:textId="1546845F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AD558E" w:rsidRPr="00B24C1F" w14:paraId="345EBF11" w14:textId="77777777" w:rsidTr="00AD558E">
        <w:trPr>
          <w:trHeight w:val="70"/>
        </w:trPr>
        <w:tc>
          <w:tcPr>
            <w:tcW w:w="10632" w:type="dxa"/>
            <w:gridSpan w:val="3"/>
          </w:tcPr>
          <w:p w14:paraId="0BAD3BB5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FD840BC" w14:textId="06C178BA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</w:t>
            </w:r>
            <w:r w:rsidR="00877FD7">
              <w:rPr>
                <w:rFonts w:ascii="Times New Roman" w:hAnsi="Times New Roman"/>
              </w:rPr>
              <w:t xml:space="preserve">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763825B0" w14:textId="2527D4B8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.2.   Дайте сравнительную оценку технико-экономических параметров и удельных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показателей </w:t>
            </w:r>
            <w:r w:rsidR="00877FD7">
              <w:rPr>
                <w:rFonts w:ascii="Times New Roman" w:hAnsi="Times New Roman"/>
              </w:rPr>
              <w:t xml:space="preserve"> хоппер</w:t>
            </w:r>
            <w:proofErr w:type="gramEnd"/>
            <w:r w:rsidR="00877FD7">
              <w:rPr>
                <w:rFonts w:ascii="Times New Roman" w:hAnsi="Times New Roman"/>
              </w:rPr>
              <w:t>-дозатора и цистерны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27AD09D4" w14:textId="41583A69" w:rsidR="00AD558E" w:rsidRPr="00877FD7" w:rsidRDefault="004C0788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877FD7">
              <w:rPr>
                <w:rFonts w:ascii="Times New Roman" w:hAnsi="Times New Roman"/>
              </w:rPr>
              <w:t xml:space="preserve"> платформы</w:t>
            </w:r>
            <w:proofErr w:type="gramEnd"/>
            <w:r w:rsidR="00877FD7">
              <w:rPr>
                <w:rFonts w:ascii="Times New Roman" w:hAnsi="Times New Roman"/>
              </w:rPr>
              <w:t xml:space="preserve">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</w:tc>
      </w:tr>
      <w:tr w:rsidR="00877FD7" w:rsidRPr="00B24C1F" w14:paraId="615FB1B4" w14:textId="77777777" w:rsidTr="00AD558E">
        <w:trPr>
          <w:trHeight w:val="70"/>
        </w:trPr>
        <w:tc>
          <w:tcPr>
            <w:tcW w:w="5316" w:type="dxa"/>
            <w:gridSpan w:val="2"/>
          </w:tcPr>
          <w:p w14:paraId="41307C18" w14:textId="0A5F3BB2" w:rsidR="00877FD7" w:rsidRPr="00F37A78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C158A18" w14:textId="4B4E87AA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AD558E" w:rsidRPr="00B24C1F" w14:paraId="12F14160" w14:textId="77777777" w:rsidTr="00AD558E">
        <w:trPr>
          <w:trHeight w:val="70"/>
        </w:trPr>
        <w:tc>
          <w:tcPr>
            <w:tcW w:w="10632" w:type="dxa"/>
            <w:gridSpan w:val="3"/>
          </w:tcPr>
          <w:p w14:paraId="2F313151" w14:textId="77777777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D3DAB9F" w14:textId="26DA1782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.1. Выполните компоновку </w:t>
            </w:r>
            <w:r w:rsidR="006426E8">
              <w:rPr>
                <w:rFonts w:ascii="Times New Roman" w:hAnsi="Times New Roman"/>
                <w:sz w:val="20"/>
                <w:szCs w:val="20"/>
              </w:rPr>
              <w:t>оборудования полувагона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1EDB946" w14:textId="20EC8C03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sz w:val="20"/>
                <w:szCs w:val="20"/>
              </w:rPr>
              <w:t>.2. Выполните компоновку оборудования цистерны.</w:t>
            </w:r>
          </w:p>
          <w:p w14:paraId="7FAFB64A" w14:textId="2DC9B3CE" w:rsidR="00AD558E" w:rsidRPr="009678E2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6426E8">
              <w:rPr>
                <w:rFonts w:ascii="Times New Roman" w:hAnsi="Times New Roman"/>
                <w:sz w:val="20"/>
                <w:szCs w:val="20"/>
              </w:rPr>
              <w:t xml:space="preserve"> Выполните компоновку оборудования </w:t>
            </w:r>
            <w:proofErr w:type="spellStart"/>
            <w:r w:rsidR="006426E8">
              <w:rPr>
                <w:rFonts w:ascii="Times New Roman" w:hAnsi="Times New Roman"/>
                <w:sz w:val="20"/>
                <w:szCs w:val="20"/>
              </w:rPr>
              <w:t>рефрижиратора</w:t>
            </w:r>
            <w:proofErr w:type="spellEnd"/>
            <w:r w:rsidR="006426E8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877FD7" w:rsidRPr="00B24C1F" w14:paraId="23B2C874" w14:textId="77777777" w:rsidTr="00AD558E">
        <w:trPr>
          <w:trHeight w:val="70"/>
        </w:trPr>
        <w:tc>
          <w:tcPr>
            <w:tcW w:w="5316" w:type="dxa"/>
            <w:gridSpan w:val="2"/>
          </w:tcPr>
          <w:p w14:paraId="77F12F15" w14:textId="42E2B3DF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AA8402C" w14:textId="45B8B8B5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AD558E" w:rsidRPr="00B24C1F" w14:paraId="051B534D" w14:textId="77777777" w:rsidTr="00AD558E">
        <w:trPr>
          <w:trHeight w:val="70"/>
        </w:trPr>
        <w:tc>
          <w:tcPr>
            <w:tcW w:w="10632" w:type="dxa"/>
            <w:gridSpan w:val="3"/>
          </w:tcPr>
          <w:p w14:paraId="61133B9C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9E2B01B" w14:textId="10CD4E0C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  <w:r w:rsidR="00877FD7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>Выполните сравнительный анализ характеристик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88ACCE1" w14:textId="0202A4D7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24</w:t>
            </w:r>
            <w:r w:rsidR="00877FD7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хоппер-дозатора и цистерны.</w:t>
            </w:r>
          </w:p>
          <w:p w14:paraId="5A478738" w14:textId="2DE48C39" w:rsidR="00AD558E" w:rsidRPr="00AF6296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877FD7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платформы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</w:tbl>
    <w:p w14:paraId="0457704B" w14:textId="77777777" w:rsidR="00AD558E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2401915A" w:rsidR="006459F1" w:rsidRPr="00C023DC" w:rsidRDefault="009D62E3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2.7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. Перечень вопросов для подготовки </w:t>
      </w:r>
      <w:r w:rsidR="00544B2D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F7C5D">
        <w:rPr>
          <w:rFonts w:ascii="Times New Roman" w:eastAsia="Times New Roman" w:hAnsi="Times New Roman"/>
          <w:b/>
          <w:bCs/>
          <w:iCs/>
          <w:sz w:val="24"/>
          <w:szCs w:val="24"/>
        </w:rPr>
        <w:t>экзамену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698B525A" w14:textId="6D5DE202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1. Понятие автономной тяги,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необходимость автономной тяги.</w:t>
      </w:r>
    </w:p>
    <w:p w14:paraId="20E334EB" w14:textId="5D7135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2. Закон прогрессивного развития техники на примере автономных локомотивов.</w:t>
      </w:r>
    </w:p>
    <w:p w14:paraId="4771D644" w14:textId="6AD08A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3. История развития паровозов.</w:t>
      </w:r>
    </w:p>
    <w:p w14:paraId="7535BFB3" w14:textId="55B40B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 История развития тепловозов.</w:t>
      </w:r>
    </w:p>
    <w:p w14:paraId="2A081D6E" w14:textId="541C712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5. Ис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тория развития газотурбовозов.</w:t>
      </w:r>
    </w:p>
    <w:p w14:paraId="145DD1EA" w14:textId="09AAAE1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6. Классиф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икация автономных локомотивов.</w:t>
      </w:r>
    </w:p>
    <w:p w14:paraId="6E4AC663" w14:textId="38CBD2A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7. Дать сравнительную техническую эффективность различных автономных локомотивов.</w:t>
      </w:r>
    </w:p>
    <w:p w14:paraId="45A9AFA3" w14:textId="36F38F4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8. Осевая характеристика паровозо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в.</w:t>
      </w:r>
    </w:p>
    <w:p w14:paraId="19C3DACE" w14:textId="0206C6F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9. Осе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тепловозов.</w:t>
      </w:r>
    </w:p>
    <w:p w14:paraId="09ADDB78" w14:textId="6A0B4F0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10.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Весовые параметры локомотива.</w:t>
      </w:r>
    </w:p>
    <w:p w14:paraId="6DC93AC5" w14:textId="564B528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11. Понятие касательной и эф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фективной мощности локомотива.</w:t>
      </w:r>
    </w:p>
    <w:p w14:paraId="5BE08FE6" w14:textId="103EFF7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2. Габарит подвижного состава.</w:t>
      </w:r>
    </w:p>
    <w:p w14:paraId="50FD5FF7" w14:textId="1FA6692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13. Типы тепловозов и их технические 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арактеристики.</w:t>
      </w:r>
    </w:p>
    <w:p w14:paraId="235778C6" w14:textId="51C5026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14. Обозначение тепловозов.</w:t>
      </w:r>
    </w:p>
    <w:p w14:paraId="6DC108F0" w14:textId="282B0BE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15. Понятие КПД локомотива. Эффективный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КПД энергетической установки.</w:t>
      </w:r>
    </w:p>
    <w:p w14:paraId="2180C431" w14:textId="392149C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16. Функции теплового ген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ератора и теплового двигателя.</w:t>
      </w:r>
    </w:p>
    <w:p w14:paraId="63F35FF2" w14:textId="7DCD90E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17. Принцип действия паровоза. Из ч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его складывается КПД паровоза.</w:t>
      </w:r>
    </w:p>
    <w:p w14:paraId="0AB4A015" w14:textId="1CFA463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18. Принцип действия тепловоза. Из че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го складывается КПД тепловоза.</w:t>
      </w:r>
    </w:p>
    <w:p w14:paraId="4E6DFEF3" w14:textId="6D126304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19. Принцип действия газотурбовоза. Из чего 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кладывается КПД газотурбовоза.</w:t>
      </w:r>
    </w:p>
    <w:p w14:paraId="6CDA8864" w14:textId="16A25D4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20. Общее устройство парово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16AF558C" w14:textId="5B07A5F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21. Общее устройство теплово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5F71A104" w14:textId="27A6A9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22. Общее устройство газотурбовоза, расп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оложение оборудования.</w:t>
      </w:r>
    </w:p>
    <w:p w14:paraId="253B0965" w14:textId="3DF6F7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23. Общее устройство дизель-поез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да, расположение оборудования.</w:t>
      </w:r>
    </w:p>
    <w:p w14:paraId="64E43398" w14:textId="24EA700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24. Создание движущей силы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путем приложение внешней силы.</w:t>
      </w:r>
    </w:p>
    <w:p w14:paraId="219C2823" w14:textId="6F074B5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25. Создание движущей силы путем отталк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ивание от твердой поверхности.</w:t>
      </w:r>
    </w:p>
    <w:p w14:paraId="7EBC78FD" w14:textId="0B1056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26. Создание движущей си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лы путем реактивного движения.</w:t>
      </w:r>
    </w:p>
    <w:p w14:paraId="1F7A7D8B" w14:textId="0FF1ED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27. Создание силы тяги при вз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аимодействии колеса с рельсом.</w:t>
      </w:r>
    </w:p>
    <w:p w14:paraId="392F0C3F" w14:textId="24E3310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28. Осн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овной закон локомотивной тяги.</w:t>
      </w:r>
    </w:p>
    <w:p w14:paraId="5CF5A30E" w14:textId="7867FC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29. Тяго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локомотива.</w:t>
      </w:r>
    </w:p>
    <w:p w14:paraId="567D2594" w14:textId="0C84B32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30. 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лассификация передач мощности.</w:t>
      </w:r>
    </w:p>
    <w:p w14:paraId="1A178246" w14:textId="42807F4C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31. Механическая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12ED734D" w14:textId="1CFB817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32. Гидравлическая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3A6D0978" w14:textId="553087A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33. Электрическая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041118CA" w14:textId="507DE0C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34. Передаточное отношение.</w:t>
      </w:r>
    </w:p>
    <w:p w14:paraId="1EF0A8D8" w14:textId="64EA159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35. Типы э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лектрических передач мощности.</w:t>
      </w:r>
    </w:p>
    <w:p w14:paraId="118A276F" w14:textId="1D129D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36. Суть планово-предупредительно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й системы ремонта локомотивов.</w:t>
      </w:r>
    </w:p>
    <w:p w14:paraId="7C17934E" w14:textId="2E0AC3A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37. Виды техничес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кого обслуживания локомотивов.</w:t>
      </w:r>
    </w:p>
    <w:p w14:paraId="2F7B0A34" w14:textId="700C42F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38. Виды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текущего ремонта локомотивов.</w:t>
      </w: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E4331E7" w14:textId="39F5536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39. Типы зд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аний локомотиворемонтных депо.</w:t>
      </w:r>
    </w:p>
    <w:p w14:paraId="12DE2990" w14:textId="034CA0B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40. Плечевой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6FED2717" w14:textId="1922C6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41. Кольцевой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8019CE1" w14:textId="6737D7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42. Петлевой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0EC69EF" w14:textId="7E11D17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43. Способы обслу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живания локомотивов бригадами.</w:t>
      </w:r>
    </w:p>
    <w:p w14:paraId="38A8DBF4" w14:textId="7FDEC5B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44. Технические средства, обеспечивающие безопасность движения локомоти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вов.</w:t>
      </w:r>
    </w:p>
    <w:p w14:paraId="410AE94C" w14:textId="1B49965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45. Передача сигна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 для АЛСН по рельсовой цепи.</w:t>
      </w:r>
    </w:p>
    <w:p w14:paraId="5AA4D14A" w14:textId="768511D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46. Функции АЛСН и автостопа.</w:t>
      </w:r>
    </w:p>
    <w:p w14:paraId="7FFDE510" w14:textId="61283B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47. Функции скоростемера.</w:t>
      </w:r>
    </w:p>
    <w:p w14:paraId="4A498734" w14:textId="3E6539D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48. Ко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нтроль бдительности машиниста.</w:t>
      </w:r>
    </w:p>
    <w:p w14:paraId="01D4C16B" w14:textId="41D9E52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49. Стратегии развития ОАО «Р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ЖД».</w:t>
      </w:r>
    </w:p>
    <w:p w14:paraId="00857D9E" w14:textId="0E5C2599" w:rsidR="00E81FF3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50. Перспективные направления ра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звития автономных локомотивов.</w:t>
      </w:r>
    </w:p>
    <w:p w14:paraId="28328965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55F4CF" w14:textId="36A8835C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2.8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(экзамену)</w:t>
      </w:r>
    </w:p>
    <w:p w14:paraId="1AEA88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Этапы развития и современное состояние электрических железных дорог в России.</w:t>
      </w:r>
    </w:p>
    <w:p w14:paraId="3274AA4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Этапы развития и современное состояние электрических железных дорог за рубежом.</w:t>
      </w:r>
    </w:p>
    <w:p w14:paraId="40B48B2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Классификация электрического подвижного состава (ЭПС)</w:t>
      </w:r>
    </w:p>
    <w:p w14:paraId="694A531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Перспективные российские электровозы: назначение, технические характеристики, основы конструкции.</w:t>
      </w:r>
    </w:p>
    <w:p w14:paraId="6361AA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Перспективные российские электропоезда: назначение, технические характеристики, основы конструкции.</w:t>
      </w:r>
    </w:p>
    <w:p w14:paraId="34D551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Основные элементы конструкции ЭПС постоянного тока</w:t>
      </w:r>
    </w:p>
    <w:p w14:paraId="769CC80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Особенности устройства ЭПС переменного тока</w:t>
      </w:r>
    </w:p>
    <w:p w14:paraId="77B33C5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Классификация сил сопротивления движению поезда</w:t>
      </w:r>
    </w:p>
    <w:p w14:paraId="321FAB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9. Основное сопротивление движению поезда</w:t>
      </w:r>
    </w:p>
    <w:p w14:paraId="03F207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Дополнительное сопротивление движению поезда</w:t>
      </w:r>
    </w:p>
    <w:p w14:paraId="7725541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Тяговые электродвигатели, их назначение и принцип действия.</w:t>
      </w:r>
    </w:p>
    <w:p w14:paraId="6E182B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12. Основные элементы конструкции тягового электродвигателя (ТЭД). </w:t>
      </w:r>
    </w:p>
    <w:p w14:paraId="304DC2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13. Основы конструкции тягового электропривода ЭПС</w:t>
      </w:r>
    </w:p>
    <w:p w14:paraId="321D70B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Условия реализации сил тяги</w:t>
      </w:r>
    </w:p>
    <w:p w14:paraId="2E78DDB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Коэффициент сцепления колеса с рельсом и определяющие его факторы</w:t>
      </w:r>
    </w:p>
    <w:p w14:paraId="6DDE7DC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Сила тяги электровоза и способы увеличения силы сцепления</w:t>
      </w:r>
    </w:p>
    <w:p w14:paraId="0B8C6CB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Электромеханическая и тяговая характеристика электровоза, их ограничения</w:t>
      </w:r>
    </w:p>
    <w:p w14:paraId="2533D3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18. Принципы регулирования скорости и силы тяги на ЭПС</w:t>
      </w:r>
    </w:p>
    <w:p w14:paraId="5052C8C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19. Изменение напряжения на ТЭД, как способ изменения режимов работы ЭПС</w:t>
      </w:r>
    </w:p>
    <w:p w14:paraId="12EC72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Резистивное (реостатное) регулирование работы ЭПС</w:t>
      </w:r>
    </w:p>
    <w:p w14:paraId="13E9B3D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21. Регулирование возбуждения ТЭД</w:t>
      </w:r>
    </w:p>
    <w:p w14:paraId="07A4031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Пуск ЭПС на ЭПС постоянного и переменного тока</w:t>
      </w:r>
    </w:p>
    <w:p w14:paraId="3A182D2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Реализация тормозной силы</w:t>
      </w:r>
    </w:p>
    <w:p w14:paraId="4C880A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Виды торможения</w:t>
      </w:r>
    </w:p>
    <w:p w14:paraId="1A00187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Механический колесно-колодочный тормоз</w:t>
      </w:r>
    </w:p>
    <w:p w14:paraId="10B78E0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Основы управления тормозами с пневматическим приводом</w:t>
      </w:r>
    </w:p>
    <w:p w14:paraId="6CD0ABF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Сущность электрического торможения</w:t>
      </w:r>
    </w:p>
    <w:p w14:paraId="1C61DB2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Системы электроснабжения ЭПС</w:t>
      </w:r>
    </w:p>
    <w:p w14:paraId="712138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Достоинства и недостатки систем электрической тяги постоянного и переменного тока</w:t>
      </w:r>
    </w:p>
    <w:p w14:paraId="22800A2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30. Тяговая сеть</w:t>
      </w:r>
    </w:p>
    <w:p w14:paraId="2511E9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Классификация тяговых подстанций</w:t>
      </w:r>
    </w:p>
    <w:p w14:paraId="3B47598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Взаимодействие системы электроснабжения и ЭПС</w:t>
      </w:r>
    </w:p>
    <w:p w14:paraId="3B42474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Преимущества и недостатки электрической тяги</w:t>
      </w:r>
    </w:p>
    <w:p w14:paraId="78B4D08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Особенности конструкции ЭПС в зависимости от его назначения.</w:t>
      </w:r>
    </w:p>
    <w:p w14:paraId="4BB06F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35. Особенности оборудования электровозов постоянного и переменного тока.</w:t>
      </w:r>
    </w:p>
    <w:p w14:paraId="4ABF1F6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Назначение механической части ЭПС, ее основные элементы.</w:t>
      </w:r>
    </w:p>
    <w:p w14:paraId="2124E19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Колесные пары, их назначение и конструкция основных элементов.</w:t>
      </w:r>
    </w:p>
    <w:p w14:paraId="1EEF9E5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Буксовые узлы.</w:t>
      </w:r>
    </w:p>
    <w:p w14:paraId="699A882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Назначение тележек, требования, предъявляемые к их устройству, связь тележек между собой.</w:t>
      </w:r>
    </w:p>
    <w:p w14:paraId="68665FD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Колесно-моторный блок, его составные части.</w:t>
      </w:r>
    </w:p>
    <w:p w14:paraId="3A7797D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Рама тележки, ее назначение.</w:t>
      </w:r>
    </w:p>
    <w:p w14:paraId="1909F48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Рессорное подвешивание: назначение и конструкция. Понятие о жесткости и гибкости рессор и пружин</w:t>
      </w:r>
    </w:p>
    <w:p w14:paraId="2DF74A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Электропневматический контактор, его конструкция и особенности функционирования.</w:t>
      </w:r>
    </w:p>
    <w:p w14:paraId="02F66C3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Электромагнитный контактор: принцип работы и основные элементы.</w:t>
      </w:r>
    </w:p>
    <w:p w14:paraId="42A315A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Аппараты защиты ЭПС.</w:t>
      </w:r>
    </w:p>
    <w:p w14:paraId="0582C26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Быстродействующий выключатель: назначение и принцип работы.</w:t>
      </w:r>
    </w:p>
    <w:p w14:paraId="046890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Главный выключатель: назначение и конструкция.</w:t>
      </w:r>
    </w:p>
    <w:p w14:paraId="3A8BE38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Токоприемники, их конструкция, условия работы.</w:t>
      </w:r>
    </w:p>
    <w:p w14:paraId="23A59F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Основные параметры и характеристики токоприемников.</w:t>
      </w:r>
    </w:p>
    <w:p w14:paraId="23D813A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Контроллер машиниста, его назначение, краткое описание конструкции.</w:t>
      </w:r>
    </w:p>
    <w:p w14:paraId="3375ED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51. Особенности конструкции и работы групповых коммутационных переключателей.</w:t>
      </w:r>
    </w:p>
    <w:p w14:paraId="4E298FF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Особенности устройства асинхронного тягового привода ЭПС.</w:t>
      </w:r>
    </w:p>
    <w:p w14:paraId="2B8551E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53. Вспомогательные электрические машины, их назначение и конструкция.</w:t>
      </w:r>
    </w:p>
    <w:p w14:paraId="34A3A37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Понятие об электрических схемах ЭПС.</w:t>
      </w:r>
    </w:p>
    <w:p w14:paraId="04C408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История развития и современное состояние высокоскоростного движения в России.</w:t>
      </w:r>
    </w:p>
    <w:p w14:paraId="6F921C6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История развития и современное состояние высокоскоростного движения за рубежом.</w:t>
      </w:r>
    </w:p>
    <w:p w14:paraId="535962C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Высокоскоростной электропоезд «Сапсан».</w:t>
      </w:r>
    </w:p>
    <w:p w14:paraId="272F5CC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Высокоскоростной электропоезд «Аллегро».</w:t>
      </w:r>
    </w:p>
    <w:p w14:paraId="5F0670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59. Путевая инфраструктура высокоскоростного движения.</w:t>
      </w:r>
    </w:p>
    <w:p w14:paraId="37299F15" w14:textId="1528A28D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Контактная сеть для высокоскоростного движения</w:t>
      </w:r>
    </w:p>
    <w:p w14:paraId="35CDAC40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7B46B79" w14:textId="7F97E3E7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2.9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(экзамену)</w:t>
      </w:r>
    </w:p>
    <w:p w14:paraId="30B9DE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Основные этапы развития вагоностроения в России.</w:t>
      </w:r>
    </w:p>
    <w:p w14:paraId="6588E3A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Особенности конструкции первых грузовых вагонов.</w:t>
      </w:r>
    </w:p>
    <w:p w14:paraId="4F916C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Ведущие вагоностроительные предприятия России.</w:t>
      </w:r>
    </w:p>
    <w:p w14:paraId="1908FCF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Основные перспективные направления развития вагоностроительной отрасли России.</w:t>
      </w:r>
    </w:p>
    <w:p w14:paraId="08DCBA6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Основные требования ПТЭ к подвижному составу железных дорог.</w:t>
      </w:r>
    </w:p>
    <w:p w14:paraId="16E7461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Классификация вагонов, основные признаки, по которым классифицируются вагоны.</w:t>
      </w:r>
    </w:p>
    <w:p w14:paraId="4178262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Назначение пассажирских вагонов. Виды вспомогательных вагонов пассажирского парка.</w:t>
      </w:r>
    </w:p>
    <w:p w14:paraId="395BE16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Виды несамоходных и самоходных пассажирских вагонов. Область их эксплуатации.</w:t>
      </w:r>
    </w:p>
    <w:p w14:paraId="14E2502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9. Классификация грузовых вагонов. Универсальные и специальные грузовые вагоны. Определение соотношения универсальных и специальных вагонов в грузовом парке. Основные достоинства и недостатки универсальных и специальных вагонов.</w:t>
      </w:r>
    </w:p>
    <w:p w14:paraId="492ADD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Классификация вагонов по месту эксплуатации и конструктивным параметрам.</w:t>
      </w:r>
    </w:p>
    <w:p w14:paraId="0C900E6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Общее устройство вагона, основные элементы и узлы конструкции, их назначение.</w:t>
      </w:r>
    </w:p>
    <w:p w14:paraId="0D849E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12. Конструктивные особенности крытых вагонов, полувагонов, вагонов-хопперов, думпкара, цистерны и платформы.</w:t>
      </w:r>
    </w:p>
    <w:p w14:paraId="33B4A5E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13. Назначение и классификация изотермических </w:t>
      </w:r>
      <w:proofErr w:type="gram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вагонов..</w:t>
      </w:r>
      <w:proofErr w:type="gramEnd"/>
    </w:p>
    <w:p w14:paraId="344E217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Основные конструктивные особенности пассажирских вагонов.</w:t>
      </w:r>
    </w:p>
    <w:p w14:paraId="34664D5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Габарит железнодорожного подвижного состава и приближения строений. Типы габаритов.</w:t>
      </w:r>
    </w:p>
    <w:p w14:paraId="53B2A3A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Группы смещения подвижного состава, причины их возникновения. Геометрический вынос подвижного состава.</w:t>
      </w:r>
    </w:p>
    <w:p w14:paraId="073E1B3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Определение и обозначения статических габаритов ПС.</w:t>
      </w:r>
    </w:p>
    <w:p w14:paraId="74A6A7A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18. Определение и обозначения кинематических габаритов ПС. </w:t>
      </w:r>
    </w:p>
    <w:p w14:paraId="387AA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Факторы, определяющие выбор количественного состава вагонного парка.</w:t>
      </w:r>
    </w:p>
    <w:p w14:paraId="541820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Основные технико-экономические параметры грузовых вагонов. Абсолютные и относительные параметры.</w:t>
      </w:r>
    </w:p>
    <w:p w14:paraId="3C9092A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21. Основные линейные размеры грузовых вагонов. </w:t>
      </w:r>
    </w:p>
    <w:p w14:paraId="115673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Основные технико-экономические параметры пассажирских вагонов. Абсолютные и относительные параметры.</w:t>
      </w:r>
    </w:p>
    <w:p w14:paraId="3CABDB7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Система знаков и надписей на грузовом вагоне</w:t>
      </w:r>
    </w:p>
    <w:p w14:paraId="281047E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Система знаков и надписей на пассажирском вагоне</w:t>
      </w:r>
    </w:p>
    <w:p w14:paraId="13A3BF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Основные стратегии ТО и ремонта ПС. Система ТО и ремонта ПС, принятая ОАО «РЖД».</w:t>
      </w:r>
    </w:p>
    <w:p w14:paraId="0BF1271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Основные виды ТО  и ремонта грузовых вагонов. Плановые и неплановые виды ТО и ремонта.</w:t>
      </w:r>
    </w:p>
    <w:p w14:paraId="3D7511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Основные виды ТО и ремонта пассажирских вагонов. Плановые и неплановые виды ТО и ремонта.</w:t>
      </w:r>
    </w:p>
    <w:p w14:paraId="4F281A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Назначение кузова и рамы вагона.</w:t>
      </w:r>
    </w:p>
    <w:p w14:paraId="5090EB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Восприятие и передача нагрузок элементами кузова и рамы. Типы несущих конструкций вагонов.</w:t>
      </w:r>
    </w:p>
    <w:p w14:paraId="62AFDC0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30. Основные элементы рамы вагона. </w:t>
      </w:r>
    </w:p>
    <w:p w14:paraId="0F986E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Назначение и конструкция хребтовой балки рамы. Сечения хребтовой балки различных типов вагонов.</w:t>
      </w:r>
    </w:p>
    <w:p w14:paraId="65C2D8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Назначение и конструкция продольных боковых балок рамы.</w:t>
      </w:r>
    </w:p>
    <w:p w14:paraId="7EF63A3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Назначение и конструкция основных несущих поперечных балок рамы.</w:t>
      </w:r>
    </w:p>
    <w:p w14:paraId="4724680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Основные типы вагонов-транспортеров, особенности их конструкции и применения.</w:t>
      </w:r>
    </w:p>
    <w:p w14:paraId="5AB703B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35. Основные неисправности кузовов и рам вагонов.  </w:t>
      </w:r>
    </w:p>
    <w:p w14:paraId="3A159DE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Основные требования ПТЭ железных дорог к кузовам и рамам вагонов.</w:t>
      </w:r>
    </w:p>
    <w:p w14:paraId="6A568E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Основные направления совершенствования конструкции кузовов и рам вагонов различных типов (моделей).</w:t>
      </w:r>
    </w:p>
    <w:p w14:paraId="15B485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назначение и классификация тележек грузовых и пассажирских тележек.</w:t>
      </w:r>
    </w:p>
    <w:p w14:paraId="4976A8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Способы связи рамы тележки с колесными парами.</w:t>
      </w:r>
    </w:p>
    <w:p w14:paraId="681D00D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Базовые модели тележек грузовых вагонов.</w:t>
      </w:r>
    </w:p>
    <w:p w14:paraId="3BB6CF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Технические характеристики тележек.</w:t>
      </w:r>
    </w:p>
    <w:p w14:paraId="6F54FA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Основные элементы тележки и их назначение.</w:t>
      </w:r>
    </w:p>
    <w:p w14:paraId="2A1F48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Особенности конструкции тележек пассажирских вагонов.</w:t>
      </w:r>
    </w:p>
    <w:p w14:paraId="0D31279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Назначение и состав рессорного подвешивания.</w:t>
      </w:r>
    </w:p>
    <w:p w14:paraId="31C9B2E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Схемы рессорного подвешивания.</w:t>
      </w:r>
    </w:p>
    <w:p w14:paraId="21E17EA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Назначение и типы гасителей колебаний.</w:t>
      </w:r>
    </w:p>
    <w:p w14:paraId="62C540C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Принцип действия и устройство фрикционного гасителя колебаний.</w:t>
      </w:r>
    </w:p>
    <w:p w14:paraId="445330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Принцип действия и устройство гидравлического гасителя колебаний.</w:t>
      </w:r>
    </w:p>
    <w:p w14:paraId="467CEF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Особенности эксплуатации гасителей колебаний.</w:t>
      </w:r>
    </w:p>
    <w:p w14:paraId="42091DA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Основные неисправности, ТО и ремонт гасителей колебаний и их элементов.</w:t>
      </w:r>
    </w:p>
    <w:p w14:paraId="72C2C1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51. Конструкция и назначение колесных пар. Основные типы колесных пар, особенности их применения. </w:t>
      </w:r>
    </w:p>
    <w:p w14:paraId="3489B3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Основные элементы колесной пары и их назначение. Клеймение колесных пар.</w:t>
      </w:r>
    </w:p>
    <w:p w14:paraId="21C0690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53. Основные неисправности колесных пар, методика их выявления. </w:t>
      </w:r>
    </w:p>
    <w:p w14:paraId="6D8AA49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Требования ПТЭ железных дорог к колесным парам вагонов.</w:t>
      </w:r>
    </w:p>
    <w:p w14:paraId="7AD9D7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Назначение и конструкция буксового узла колесной пары.</w:t>
      </w:r>
    </w:p>
    <w:p w14:paraId="1238B94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Основные типы буксовых узлов, особенности их конструкции и эксплуатации.</w:t>
      </w:r>
    </w:p>
    <w:p w14:paraId="252993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Основные неисправности буксовых узлов различных типов.</w:t>
      </w:r>
    </w:p>
    <w:p w14:paraId="46FDBF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Назначение, конструкция и работа автосцепного устройства.</w:t>
      </w:r>
    </w:p>
    <w:p w14:paraId="0F97A88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59.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Беззазорное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сцепное устройство БСУ-3: конструкция, принцип работы.</w:t>
      </w:r>
    </w:p>
    <w:p w14:paraId="4827E84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Поглощающие аппараты: основные типы для грузовых и пассажирских вагонов.</w:t>
      </w:r>
    </w:p>
    <w:p w14:paraId="3E05D07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61. Основные неисправности автосцепного оборудования и поглощающих аппаратов, методы выявления и ремонта.</w:t>
      </w:r>
    </w:p>
    <w:p w14:paraId="001B50A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62. Классификация и назначение тормозов подвижного состава.</w:t>
      </w:r>
    </w:p>
    <w:p w14:paraId="32F2E8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63. Схема действия пневматического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непрямодействующего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тормоза.</w:t>
      </w:r>
    </w:p>
    <w:p w14:paraId="2BDA905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64. Схема прямодействующего пневматического тормоза.</w:t>
      </w:r>
    </w:p>
    <w:p w14:paraId="7ADF3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65. Схема электропневматического тормоза.</w:t>
      </w:r>
    </w:p>
    <w:p w14:paraId="6000A54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66. Тормозное оборудование грузового вагона.</w:t>
      </w:r>
    </w:p>
    <w:p w14:paraId="13D166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67. Тормозное оборудование пассажирского вагона.</w:t>
      </w:r>
    </w:p>
    <w:p w14:paraId="63631B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68. Тормозная рычажная передача с односторонним и двусторонним нажатием.</w:t>
      </w:r>
    </w:p>
    <w:p w14:paraId="6C34FF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69. Эксплуатация и обслуживание тормозов.</w:t>
      </w:r>
    </w:p>
    <w:p w14:paraId="48385FA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70. Основные неисправности тормозной магистрали подвижного состава и тормозного оборудования вагона.</w:t>
      </w:r>
    </w:p>
    <w:p w14:paraId="35BB509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71. Требования ПТЭ к тормозному оборудованию.</w:t>
      </w:r>
    </w:p>
    <w:p w14:paraId="6E0F2AB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72. Классификация пассажирских вагонов.</w:t>
      </w:r>
    </w:p>
    <w:p w14:paraId="56E666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73. Конструктивные элементы кузова пассажирского вагона, служащие для обеспечения безопасности пассажирских перевозок.</w:t>
      </w:r>
    </w:p>
    <w:p w14:paraId="5FE3FEC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74. Интерьер пассажирских вагонов различных классов. Планировка салона.</w:t>
      </w:r>
    </w:p>
    <w:p w14:paraId="48B18D3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75. Система отопления пассажирского вагона.</w:t>
      </w:r>
    </w:p>
    <w:p w14:paraId="5E82E23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76. Система водоснабжения пассажирского вагона.</w:t>
      </w:r>
    </w:p>
    <w:p w14:paraId="5E2D98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77. Система электроснабжения пассажирского вагона</w:t>
      </w:r>
    </w:p>
    <w:p w14:paraId="164D852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78. Электрооборудование пассажирского вагона.</w:t>
      </w:r>
    </w:p>
    <w:p w14:paraId="36F9746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79. Устройства безопасности пассажирского вагона.</w:t>
      </w:r>
    </w:p>
    <w:p w14:paraId="52C8AD7D" w14:textId="1AF40B82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80. Особенности эксплуатации и ремонта пассажирских вагонов.</w:t>
      </w:r>
    </w:p>
    <w:p w14:paraId="37FE33E6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19C91C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76D119E" w14:textId="77777777" w:rsidR="00020728" w:rsidRPr="009E1016" w:rsidRDefault="00020728" w:rsidP="0002072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ED06019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5B036A02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2D06C125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772C69ED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7DE89FDB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0499103" w14:textId="77777777" w:rsidR="00020728" w:rsidRPr="009E1016" w:rsidRDefault="00020728" w:rsidP="00020728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052D8252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DED3B2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1038225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EA4B5C3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FDDB807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 xml:space="preserve">Виды ошибок: </w:t>
      </w:r>
    </w:p>
    <w:p w14:paraId="57E9DB9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419A94D6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24CB32D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3382B298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380A449D" w14:textId="77777777" w:rsidR="00020728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>
        <w:rPr>
          <w:rFonts w:ascii="Times New Roman" w:hAnsi="Times New Roman"/>
          <w:b/>
          <w:color w:val="000000"/>
          <w:sz w:val="24"/>
          <w:szCs w:val="24"/>
        </w:rPr>
        <w:t>экзамену</w:t>
      </w:r>
    </w:p>
    <w:p w14:paraId="7CF71B3D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EDCFC0E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6EBE7987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4F35863" w14:textId="065123A0" w:rsidR="00CE7A4C" w:rsidRDefault="00020728" w:rsidP="002D38F9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«Неудовлетворительно» </w:t>
      </w:r>
      <w:r w:rsidRPr="00A80977">
        <w:rPr>
          <w:rFonts w:ascii="Times New Roman" w:hAnsi="Times New Roman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</w:t>
      </w:r>
      <w:r w:rsidR="002D38F9">
        <w:rPr>
          <w:rFonts w:ascii="Times New Roman" w:hAnsi="Times New Roman"/>
          <w:sz w:val="24"/>
          <w:szCs w:val="24"/>
        </w:rPr>
        <w:t xml:space="preserve">ыки, допущены грубые ошибки. </w:t>
      </w:r>
    </w:p>
    <w:p w14:paraId="2024AF79" w14:textId="3DFFAF42" w:rsidR="001816F2" w:rsidRPr="009E1016" w:rsidRDefault="001816F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9F52F1A" w14:textId="77777777" w:rsidR="00104EEA" w:rsidRDefault="00104EEA" w:rsidP="00104EEA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A0D641F" w14:textId="77777777" w:rsidR="009E1016" w:rsidRPr="009E1016" w:rsidRDefault="009E1016" w:rsidP="00104EEA">
      <w:pPr>
        <w:spacing w:after="33" w:line="240" w:lineRule="auto"/>
        <w:ind w:right="63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E1016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B60362" w14:textId="77777777" w:rsidR="00362FE0" w:rsidRDefault="00362FE0" w:rsidP="00EE3C25">
      <w:pPr>
        <w:spacing w:after="0" w:line="240" w:lineRule="auto"/>
      </w:pPr>
      <w:r>
        <w:separator/>
      </w:r>
    </w:p>
  </w:endnote>
  <w:endnote w:type="continuationSeparator" w:id="0">
    <w:p w14:paraId="2CE84209" w14:textId="77777777" w:rsidR="00362FE0" w:rsidRDefault="00362FE0" w:rsidP="00EE3C25">
      <w:pPr>
        <w:spacing w:after="0" w:line="240" w:lineRule="auto"/>
      </w:pPr>
      <w:r>
        <w:continuationSeparator/>
      </w:r>
    </w:p>
  </w:endnote>
  <w:endnote w:type="continuationNotice" w:id="1">
    <w:p w14:paraId="7F7D6F68" w14:textId="77777777" w:rsidR="00362FE0" w:rsidRDefault="00362FE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0121CC" w14:textId="77777777" w:rsidR="00362FE0" w:rsidRDefault="00362FE0" w:rsidP="00EE3C25">
      <w:pPr>
        <w:spacing w:after="0" w:line="240" w:lineRule="auto"/>
      </w:pPr>
      <w:r>
        <w:separator/>
      </w:r>
    </w:p>
  </w:footnote>
  <w:footnote w:type="continuationSeparator" w:id="0">
    <w:p w14:paraId="6549E1C0" w14:textId="77777777" w:rsidR="00362FE0" w:rsidRDefault="00362FE0" w:rsidP="00EE3C25">
      <w:pPr>
        <w:spacing w:after="0" w:line="240" w:lineRule="auto"/>
      </w:pPr>
      <w:r>
        <w:continuationSeparator/>
      </w:r>
    </w:p>
  </w:footnote>
  <w:footnote w:type="continuationNotice" w:id="1">
    <w:p w14:paraId="18E973CC" w14:textId="77777777" w:rsidR="00362FE0" w:rsidRDefault="00362FE0">
      <w:pPr>
        <w:spacing w:after="0" w:line="240" w:lineRule="auto"/>
      </w:pPr>
    </w:p>
  </w:footnote>
  <w:footnote w:id="2">
    <w:p w14:paraId="16E259CF" w14:textId="77777777" w:rsidR="00F60CF1" w:rsidRPr="00A80977" w:rsidRDefault="00F60CF1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0000009"/>
    <w:multiLevelType w:val="singleLevel"/>
    <w:tmpl w:val="00000009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D"/>
    <w:multiLevelType w:val="multilevel"/>
    <w:tmpl w:val="0000000D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4" w15:restartNumberingAfterBreak="0">
    <w:nsid w:val="0000000F"/>
    <w:multiLevelType w:val="multilevel"/>
    <w:tmpl w:val="0486DF0A"/>
    <w:name w:val="WW8Num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5" w15:restartNumberingAfterBreak="0">
    <w:nsid w:val="00AA2326"/>
    <w:multiLevelType w:val="multilevel"/>
    <w:tmpl w:val="42341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1234DD8"/>
    <w:multiLevelType w:val="multilevel"/>
    <w:tmpl w:val="3648B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AF57DD"/>
    <w:multiLevelType w:val="multilevel"/>
    <w:tmpl w:val="1800F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0" w15:restartNumberingAfterBreak="0">
    <w:nsid w:val="0B6730C9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1" w15:restartNumberingAfterBreak="0">
    <w:nsid w:val="0B992E5B"/>
    <w:multiLevelType w:val="multilevel"/>
    <w:tmpl w:val="16D2E7AE"/>
    <w:lvl w:ilvl="0">
      <w:start w:val="1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0ED66805"/>
    <w:multiLevelType w:val="multilevel"/>
    <w:tmpl w:val="B4A0F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5D5BEC"/>
    <w:multiLevelType w:val="multilevel"/>
    <w:tmpl w:val="66D8D784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4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5" w15:restartNumberingAfterBreak="0">
    <w:nsid w:val="1DE9247F"/>
    <w:multiLevelType w:val="multilevel"/>
    <w:tmpl w:val="9EA6E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7063A5A"/>
    <w:multiLevelType w:val="multilevel"/>
    <w:tmpl w:val="8B1E9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9EB5FD8"/>
    <w:multiLevelType w:val="multilevel"/>
    <w:tmpl w:val="4DDC6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9" w15:restartNumberingAfterBreak="0">
    <w:nsid w:val="2F953048"/>
    <w:multiLevelType w:val="multilevel"/>
    <w:tmpl w:val="E3D61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28015FC"/>
    <w:multiLevelType w:val="multilevel"/>
    <w:tmpl w:val="2D602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D5319F"/>
    <w:multiLevelType w:val="multilevel"/>
    <w:tmpl w:val="BC76A3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22" w15:restartNumberingAfterBreak="0">
    <w:nsid w:val="48971792"/>
    <w:multiLevelType w:val="multilevel"/>
    <w:tmpl w:val="D542C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E0021B3"/>
    <w:multiLevelType w:val="multilevel"/>
    <w:tmpl w:val="12B28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5" w15:restartNumberingAfterBreak="0">
    <w:nsid w:val="513D6672"/>
    <w:multiLevelType w:val="multilevel"/>
    <w:tmpl w:val="C6FAF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F670BE"/>
    <w:multiLevelType w:val="multilevel"/>
    <w:tmpl w:val="FB707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4FA5233"/>
    <w:multiLevelType w:val="multilevel"/>
    <w:tmpl w:val="84D8E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02129B"/>
    <w:multiLevelType w:val="multilevel"/>
    <w:tmpl w:val="10AE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F976F8"/>
    <w:multiLevelType w:val="multilevel"/>
    <w:tmpl w:val="D6541464"/>
    <w:lvl w:ilvl="0">
      <w:start w:val="13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5C777A2D"/>
    <w:multiLevelType w:val="multilevel"/>
    <w:tmpl w:val="B8868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3BB3C63"/>
    <w:multiLevelType w:val="multilevel"/>
    <w:tmpl w:val="A4DE8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86D784E"/>
    <w:multiLevelType w:val="multilevel"/>
    <w:tmpl w:val="3D0EC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0F167F"/>
    <w:multiLevelType w:val="multilevel"/>
    <w:tmpl w:val="6FDE2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D5640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35" w15:restartNumberingAfterBreak="0">
    <w:nsid w:val="71E11DBA"/>
    <w:multiLevelType w:val="multilevel"/>
    <w:tmpl w:val="3E780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6684700"/>
    <w:multiLevelType w:val="hybridMultilevel"/>
    <w:tmpl w:val="3484F708"/>
    <w:lvl w:ilvl="0" w:tplc="AC3E36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6"/>
  </w:num>
  <w:num w:numId="4">
    <w:abstractNumId w:val="27"/>
  </w:num>
  <w:num w:numId="5">
    <w:abstractNumId w:val="20"/>
  </w:num>
  <w:num w:numId="6">
    <w:abstractNumId w:val="30"/>
  </w:num>
  <w:num w:numId="7">
    <w:abstractNumId w:val="8"/>
  </w:num>
  <w:num w:numId="8">
    <w:abstractNumId w:val="28"/>
  </w:num>
  <w:num w:numId="9">
    <w:abstractNumId w:val="19"/>
  </w:num>
  <w:num w:numId="10">
    <w:abstractNumId w:val="31"/>
  </w:num>
  <w:num w:numId="11">
    <w:abstractNumId w:val="33"/>
  </w:num>
  <w:num w:numId="12">
    <w:abstractNumId w:val="17"/>
  </w:num>
  <w:num w:numId="13">
    <w:abstractNumId w:val="32"/>
  </w:num>
  <w:num w:numId="14">
    <w:abstractNumId w:val="35"/>
  </w:num>
  <w:num w:numId="15">
    <w:abstractNumId w:val="6"/>
  </w:num>
  <w:num w:numId="16">
    <w:abstractNumId w:val="12"/>
  </w:num>
  <w:num w:numId="17">
    <w:abstractNumId w:val="25"/>
  </w:num>
  <w:num w:numId="18">
    <w:abstractNumId w:val="22"/>
  </w:num>
  <w:num w:numId="19">
    <w:abstractNumId w:val="23"/>
  </w:num>
  <w:num w:numId="20">
    <w:abstractNumId w:val="26"/>
  </w:num>
  <w:num w:numId="21">
    <w:abstractNumId w:val="16"/>
  </w:num>
  <w:num w:numId="22">
    <w:abstractNumId w:val="15"/>
  </w:num>
  <w:num w:numId="23">
    <w:abstractNumId w:val="3"/>
  </w:num>
  <w:num w:numId="24">
    <w:abstractNumId w:val="34"/>
  </w:num>
  <w:num w:numId="25">
    <w:abstractNumId w:val="21"/>
  </w:num>
  <w:num w:numId="26">
    <w:abstractNumId w:val="10"/>
  </w:num>
  <w:num w:numId="27">
    <w:abstractNumId w:val="4"/>
  </w:num>
  <w:num w:numId="28">
    <w:abstractNumId w:val="13"/>
  </w:num>
  <w:num w:numId="29">
    <w:abstractNumId w:val="1"/>
  </w:num>
  <w:num w:numId="30">
    <w:abstractNumId w:val="2"/>
  </w:num>
  <w:num w:numId="31">
    <w:abstractNumId w:val="14"/>
  </w:num>
  <w:num w:numId="32">
    <w:abstractNumId w:val="18"/>
  </w:num>
  <w:num w:numId="33">
    <w:abstractNumId w:val="9"/>
  </w:num>
  <w:num w:numId="34">
    <w:abstractNumId w:val="24"/>
  </w:num>
  <w:num w:numId="35">
    <w:abstractNumId w:val="29"/>
  </w:num>
  <w:num w:numId="36">
    <w:abstractNumId w:val="11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1DB"/>
    <w:rsid w:val="00013C81"/>
    <w:rsid w:val="00020728"/>
    <w:rsid w:val="000223C3"/>
    <w:rsid w:val="00026163"/>
    <w:rsid w:val="000327BD"/>
    <w:rsid w:val="00033AE0"/>
    <w:rsid w:val="00036BB0"/>
    <w:rsid w:val="00044248"/>
    <w:rsid w:val="00050AE8"/>
    <w:rsid w:val="00055E3E"/>
    <w:rsid w:val="00063553"/>
    <w:rsid w:val="0006691F"/>
    <w:rsid w:val="00066AE2"/>
    <w:rsid w:val="00070E92"/>
    <w:rsid w:val="00080073"/>
    <w:rsid w:val="00082F6E"/>
    <w:rsid w:val="00082FF8"/>
    <w:rsid w:val="00091C47"/>
    <w:rsid w:val="0009397A"/>
    <w:rsid w:val="0009481F"/>
    <w:rsid w:val="00094DA5"/>
    <w:rsid w:val="00096368"/>
    <w:rsid w:val="000A5D2F"/>
    <w:rsid w:val="000A73E2"/>
    <w:rsid w:val="000B1C71"/>
    <w:rsid w:val="000B5E89"/>
    <w:rsid w:val="000C0257"/>
    <w:rsid w:val="000C66E5"/>
    <w:rsid w:val="000D2AF6"/>
    <w:rsid w:val="000D3EA2"/>
    <w:rsid w:val="000D525F"/>
    <w:rsid w:val="000E25FB"/>
    <w:rsid w:val="000E591E"/>
    <w:rsid w:val="000E671E"/>
    <w:rsid w:val="000E6783"/>
    <w:rsid w:val="000E75A1"/>
    <w:rsid w:val="001046F7"/>
    <w:rsid w:val="00104EEA"/>
    <w:rsid w:val="0010771C"/>
    <w:rsid w:val="00112DB7"/>
    <w:rsid w:val="001204A3"/>
    <w:rsid w:val="00120DD0"/>
    <w:rsid w:val="00121650"/>
    <w:rsid w:val="00121F8B"/>
    <w:rsid w:val="001239E9"/>
    <w:rsid w:val="001304E6"/>
    <w:rsid w:val="00131AA7"/>
    <w:rsid w:val="00131C7A"/>
    <w:rsid w:val="0013294C"/>
    <w:rsid w:val="0013475A"/>
    <w:rsid w:val="00137773"/>
    <w:rsid w:val="00137893"/>
    <w:rsid w:val="001470E9"/>
    <w:rsid w:val="0015146F"/>
    <w:rsid w:val="0015372D"/>
    <w:rsid w:val="00161F49"/>
    <w:rsid w:val="0016249B"/>
    <w:rsid w:val="001672A0"/>
    <w:rsid w:val="00167A1F"/>
    <w:rsid w:val="001710E6"/>
    <w:rsid w:val="0017307B"/>
    <w:rsid w:val="00180A7F"/>
    <w:rsid w:val="001816F2"/>
    <w:rsid w:val="00182BE0"/>
    <w:rsid w:val="00183DAF"/>
    <w:rsid w:val="0019788B"/>
    <w:rsid w:val="00197AF7"/>
    <w:rsid w:val="001A24BB"/>
    <w:rsid w:val="001A4A40"/>
    <w:rsid w:val="001C441C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1F2157"/>
    <w:rsid w:val="001F7C5D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57E6F"/>
    <w:rsid w:val="0026352D"/>
    <w:rsid w:val="002651B1"/>
    <w:rsid w:val="00274C65"/>
    <w:rsid w:val="0027576C"/>
    <w:rsid w:val="0028257F"/>
    <w:rsid w:val="002833EC"/>
    <w:rsid w:val="00285391"/>
    <w:rsid w:val="002945D8"/>
    <w:rsid w:val="002A4394"/>
    <w:rsid w:val="002A75F3"/>
    <w:rsid w:val="002B787F"/>
    <w:rsid w:val="002C2C8C"/>
    <w:rsid w:val="002C35C5"/>
    <w:rsid w:val="002C4178"/>
    <w:rsid w:val="002C5147"/>
    <w:rsid w:val="002D202E"/>
    <w:rsid w:val="002D38F9"/>
    <w:rsid w:val="00306FC3"/>
    <w:rsid w:val="00307025"/>
    <w:rsid w:val="00307ECC"/>
    <w:rsid w:val="00307EE5"/>
    <w:rsid w:val="003265C2"/>
    <w:rsid w:val="0034217B"/>
    <w:rsid w:val="0035020D"/>
    <w:rsid w:val="00350F47"/>
    <w:rsid w:val="00355027"/>
    <w:rsid w:val="00355E46"/>
    <w:rsid w:val="00361D7F"/>
    <w:rsid w:val="00362FE0"/>
    <w:rsid w:val="00364718"/>
    <w:rsid w:val="003676EB"/>
    <w:rsid w:val="00370C31"/>
    <w:rsid w:val="0037541A"/>
    <w:rsid w:val="00377F0F"/>
    <w:rsid w:val="00382157"/>
    <w:rsid w:val="00386731"/>
    <w:rsid w:val="003874C2"/>
    <w:rsid w:val="00387823"/>
    <w:rsid w:val="00396BEF"/>
    <w:rsid w:val="003A00D2"/>
    <w:rsid w:val="003A417D"/>
    <w:rsid w:val="003A5ED2"/>
    <w:rsid w:val="003B00CE"/>
    <w:rsid w:val="003B110B"/>
    <w:rsid w:val="003D247F"/>
    <w:rsid w:val="003E424B"/>
    <w:rsid w:val="003F3BFC"/>
    <w:rsid w:val="003F79CB"/>
    <w:rsid w:val="003F7D8A"/>
    <w:rsid w:val="00400BCD"/>
    <w:rsid w:val="004044F0"/>
    <w:rsid w:val="00404752"/>
    <w:rsid w:val="00411921"/>
    <w:rsid w:val="00415A3E"/>
    <w:rsid w:val="004226E8"/>
    <w:rsid w:val="00423226"/>
    <w:rsid w:val="004244A7"/>
    <w:rsid w:val="0042490E"/>
    <w:rsid w:val="004343CD"/>
    <w:rsid w:val="00434910"/>
    <w:rsid w:val="00436935"/>
    <w:rsid w:val="00436ABA"/>
    <w:rsid w:val="00445513"/>
    <w:rsid w:val="004535FB"/>
    <w:rsid w:val="0045692D"/>
    <w:rsid w:val="004577F0"/>
    <w:rsid w:val="0046769C"/>
    <w:rsid w:val="00471DD9"/>
    <w:rsid w:val="00473BDF"/>
    <w:rsid w:val="0047463C"/>
    <w:rsid w:val="0047599B"/>
    <w:rsid w:val="004765F4"/>
    <w:rsid w:val="00481535"/>
    <w:rsid w:val="00487108"/>
    <w:rsid w:val="004A0173"/>
    <w:rsid w:val="004A36DE"/>
    <w:rsid w:val="004B007E"/>
    <w:rsid w:val="004C026B"/>
    <w:rsid w:val="004C0788"/>
    <w:rsid w:val="004C36F9"/>
    <w:rsid w:val="004C467E"/>
    <w:rsid w:val="004D4891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08C"/>
    <w:rsid w:val="00506BE8"/>
    <w:rsid w:val="00506CE3"/>
    <w:rsid w:val="00506E5D"/>
    <w:rsid w:val="0053335C"/>
    <w:rsid w:val="00544B2D"/>
    <w:rsid w:val="00546A23"/>
    <w:rsid w:val="005567EB"/>
    <w:rsid w:val="00556FA4"/>
    <w:rsid w:val="00560597"/>
    <w:rsid w:val="005605ED"/>
    <w:rsid w:val="00565044"/>
    <w:rsid w:val="00566887"/>
    <w:rsid w:val="00567DFC"/>
    <w:rsid w:val="00580FBA"/>
    <w:rsid w:val="00595476"/>
    <w:rsid w:val="00595E13"/>
    <w:rsid w:val="005970E4"/>
    <w:rsid w:val="005A5624"/>
    <w:rsid w:val="005A5D95"/>
    <w:rsid w:val="005B2CE6"/>
    <w:rsid w:val="005B2E48"/>
    <w:rsid w:val="005C143D"/>
    <w:rsid w:val="005D0104"/>
    <w:rsid w:val="005E0AE4"/>
    <w:rsid w:val="005E6CF1"/>
    <w:rsid w:val="005F17C8"/>
    <w:rsid w:val="005F2A8E"/>
    <w:rsid w:val="005F54D0"/>
    <w:rsid w:val="005F58CA"/>
    <w:rsid w:val="005F7E62"/>
    <w:rsid w:val="0060281C"/>
    <w:rsid w:val="006032B0"/>
    <w:rsid w:val="00605416"/>
    <w:rsid w:val="006229DF"/>
    <w:rsid w:val="00632314"/>
    <w:rsid w:val="006378AD"/>
    <w:rsid w:val="00637F31"/>
    <w:rsid w:val="006426E8"/>
    <w:rsid w:val="006457FA"/>
    <w:rsid w:val="006459F1"/>
    <w:rsid w:val="006477A5"/>
    <w:rsid w:val="0065024B"/>
    <w:rsid w:val="00651407"/>
    <w:rsid w:val="0065176B"/>
    <w:rsid w:val="00656EE5"/>
    <w:rsid w:val="00656FA1"/>
    <w:rsid w:val="00660DCB"/>
    <w:rsid w:val="0066249A"/>
    <w:rsid w:val="006651E9"/>
    <w:rsid w:val="00670FAE"/>
    <w:rsid w:val="00675B50"/>
    <w:rsid w:val="006844B3"/>
    <w:rsid w:val="00692C49"/>
    <w:rsid w:val="006946C7"/>
    <w:rsid w:val="00694DF2"/>
    <w:rsid w:val="0069718F"/>
    <w:rsid w:val="006A0ED4"/>
    <w:rsid w:val="006A48A6"/>
    <w:rsid w:val="006B10C2"/>
    <w:rsid w:val="006B1336"/>
    <w:rsid w:val="006B2D36"/>
    <w:rsid w:val="006B4197"/>
    <w:rsid w:val="006B43DB"/>
    <w:rsid w:val="006B7AAC"/>
    <w:rsid w:val="006C3519"/>
    <w:rsid w:val="006D0851"/>
    <w:rsid w:val="006D31B0"/>
    <w:rsid w:val="006E7601"/>
    <w:rsid w:val="006F4791"/>
    <w:rsid w:val="006F60A2"/>
    <w:rsid w:val="00707255"/>
    <w:rsid w:val="00707A71"/>
    <w:rsid w:val="00715F1D"/>
    <w:rsid w:val="00717AE0"/>
    <w:rsid w:val="0073224C"/>
    <w:rsid w:val="007340D3"/>
    <w:rsid w:val="00734914"/>
    <w:rsid w:val="0073715C"/>
    <w:rsid w:val="007419C7"/>
    <w:rsid w:val="00742D94"/>
    <w:rsid w:val="007558C8"/>
    <w:rsid w:val="00760BD1"/>
    <w:rsid w:val="007670E8"/>
    <w:rsid w:val="007727C9"/>
    <w:rsid w:val="00775E60"/>
    <w:rsid w:val="0078148A"/>
    <w:rsid w:val="00781780"/>
    <w:rsid w:val="00784BC6"/>
    <w:rsid w:val="00796F16"/>
    <w:rsid w:val="007A3FC9"/>
    <w:rsid w:val="007A5DF7"/>
    <w:rsid w:val="007A78EC"/>
    <w:rsid w:val="007A7CAB"/>
    <w:rsid w:val="007B3908"/>
    <w:rsid w:val="007B5E65"/>
    <w:rsid w:val="007B6D87"/>
    <w:rsid w:val="007C50F6"/>
    <w:rsid w:val="007D006C"/>
    <w:rsid w:val="007D68E0"/>
    <w:rsid w:val="007E1A27"/>
    <w:rsid w:val="007E1CFA"/>
    <w:rsid w:val="007F5768"/>
    <w:rsid w:val="007F7B6B"/>
    <w:rsid w:val="0080343E"/>
    <w:rsid w:val="00803C44"/>
    <w:rsid w:val="008054D4"/>
    <w:rsid w:val="0081717D"/>
    <w:rsid w:val="00826B2F"/>
    <w:rsid w:val="0083072D"/>
    <w:rsid w:val="0083657B"/>
    <w:rsid w:val="00847A7D"/>
    <w:rsid w:val="00853EC4"/>
    <w:rsid w:val="00854D07"/>
    <w:rsid w:val="00863198"/>
    <w:rsid w:val="0087021E"/>
    <w:rsid w:val="00875903"/>
    <w:rsid w:val="00877FD7"/>
    <w:rsid w:val="00882AA1"/>
    <w:rsid w:val="008848BD"/>
    <w:rsid w:val="00886674"/>
    <w:rsid w:val="00896FD5"/>
    <w:rsid w:val="00897CA4"/>
    <w:rsid w:val="008A0342"/>
    <w:rsid w:val="008A58D4"/>
    <w:rsid w:val="008A5D55"/>
    <w:rsid w:val="008A6E76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5CF8"/>
    <w:rsid w:val="009065A7"/>
    <w:rsid w:val="00914AAB"/>
    <w:rsid w:val="0091749D"/>
    <w:rsid w:val="00922824"/>
    <w:rsid w:val="00922FC8"/>
    <w:rsid w:val="00926925"/>
    <w:rsid w:val="00930E88"/>
    <w:rsid w:val="0093155C"/>
    <w:rsid w:val="00931BF7"/>
    <w:rsid w:val="00935808"/>
    <w:rsid w:val="00935ED2"/>
    <w:rsid w:val="009446ED"/>
    <w:rsid w:val="00944DE2"/>
    <w:rsid w:val="00945170"/>
    <w:rsid w:val="00946512"/>
    <w:rsid w:val="0095184D"/>
    <w:rsid w:val="00955B91"/>
    <w:rsid w:val="00956E19"/>
    <w:rsid w:val="00962748"/>
    <w:rsid w:val="009666E6"/>
    <w:rsid w:val="00966AF3"/>
    <w:rsid w:val="009678E2"/>
    <w:rsid w:val="0097266E"/>
    <w:rsid w:val="00973FEE"/>
    <w:rsid w:val="00974D4A"/>
    <w:rsid w:val="0097755D"/>
    <w:rsid w:val="00991345"/>
    <w:rsid w:val="00992F35"/>
    <w:rsid w:val="00995B55"/>
    <w:rsid w:val="009A0A87"/>
    <w:rsid w:val="009A3139"/>
    <w:rsid w:val="009B0AE0"/>
    <w:rsid w:val="009B4FAE"/>
    <w:rsid w:val="009C0F82"/>
    <w:rsid w:val="009C32B6"/>
    <w:rsid w:val="009C6031"/>
    <w:rsid w:val="009D3683"/>
    <w:rsid w:val="009D3F9A"/>
    <w:rsid w:val="009D42A4"/>
    <w:rsid w:val="009D62E3"/>
    <w:rsid w:val="009E0CF5"/>
    <w:rsid w:val="009E1016"/>
    <w:rsid w:val="009F2E34"/>
    <w:rsid w:val="009F2F22"/>
    <w:rsid w:val="00A0213B"/>
    <w:rsid w:val="00A032BD"/>
    <w:rsid w:val="00A0467E"/>
    <w:rsid w:val="00A16EE7"/>
    <w:rsid w:val="00A20556"/>
    <w:rsid w:val="00A21C25"/>
    <w:rsid w:val="00A30F9C"/>
    <w:rsid w:val="00A327DC"/>
    <w:rsid w:val="00A3570A"/>
    <w:rsid w:val="00A3770A"/>
    <w:rsid w:val="00A441EE"/>
    <w:rsid w:val="00A47CE2"/>
    <w:rsid w:val="00A504A2"/>
    <w:rsid w:val="00A52905"/>
    <w:rsid w:val="00A560CE"/>
    <w:rsid w:val="00A567FC"/>
    <w:rsid w:val="00A57120"/>
    <w:rsid w:val="00A617C6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A7009"/>
    <w:rsid w:val="00AB2E3C"/>
    <w:rsid w:val="00AB4920"/>
    <w:rsid w:val="00AB7123"/>
    <w:rsid w:val="00AC0595"/>
    <w:rsid w:val="00AC08FE"/>
    <w:rsid w:val="00AC51C4"/>
    <w:rsid w:val="00AD217D"/>
    <w:rsid w:val="00AD25AC"/>
    <w:rsid w:val="00AD3923"/>
    <w:rsid w:val="00AD558E"/>
    <w:rsid w:val="00AE0992"/>
    <w:rsid w:val="00AE223F"/>
    <w:rsid w:val="00AE3C3C"/>
    <w:rsid w:val="00AE6429"/>
    <w:rsid w:val="00AE6977"/>
    <w:rsid w:val="00AF192D"/>
    <w:rsid w:val="00AF1A69"/>
    <w:rsid w:val="00AF5C2B"/>
    <w:rsid w:val="00AF6296"/>
    <w:rsid w:val="00B0086E"/>
    <w:rsid w:val="00B03381"/>
    <w:rsid w:val="00B05B24"/>
    <w:rsid w:val="00B121E1"/>
    <w:rsid w:val="00B13FBD"/>
    <w:rsid w:val="00B24C1F"/>
    <w:rsid w:val="00B31111"/>
    <w:rsid w:val="00B44727"/>
    <w:rsid w:val="00B47DA6"/>
    <w:rsid w:val="00B51CF8"/>
    <w:rsid w:val="00B614BE"/>
    <w:rsid w:val="00B65183"/>
    <w:rsid w:val="00B669D5"/>
    <w:rsid w:val="00B67F1E"/>
    <w:rsid w:val="00B70B6C"/>
    <w:rsid w:val="00B735E8"/>
    <w:rsid w:val="00B76536"/>
    <w:rsid w:val="00B76696"/>
    <w:rsid w:val="00B80942"/>
    <w:rsid w:val="00B910B1"/>
    <w:rsid w:val="00B91957"/>
    <w:rsid w:val="00B967A3"/>
    <w:rsid w:val="00BA124B"/>
    <w:rsid w:val="00BA3A62"/>
    <w:rsid w:val="00BB6431"/>
    <w:rsid w:val="00BC0C33"/>
    <w:rsid w:val="00BC3400"/>
    <w:rsid w:val="00BC39C2"/>
    <w:rsid w:val="00BE4AA2"/>
    <w:rsid w:val="00BE767D"/>
    <w:rsid w:val="00BE7E60"/>
    <w:rsid w:val="00BF0219"/>
    <w:rsid w:val="00BF2027"/>
    <w:rsid w:val="00BF4366"/>
    <w:rsid w:val="00C023DC"/>
    <w:rsid w:val="00C114D6"/>
    <w:rsid w:val="00C20DBC"/>
    <w:rsid w:val="00C2278A"/>
    <w:rsid w:val="00C26B9C"/>
    <w:rsid w:val="00C300D8"/>
    <w:rsid w:val="00C33D6D"/>
    <w:rsid w:val="00C4415E"/>
    <w:rsid w:val="00C4725E"/>
    <w:rsid w:val="00C51A8F"/>
    <w:rsid w:val="00C55448"/>
    <w:rsid w:val="00C62C16"/>
    <w:rsid w:val="00C646EE"/>
    <w:rsid w:val="00C6693B"/>
    <w:rsid w:val="00C73852"/>
    <w:rsid w:val="00C7490E"/>
    <w:rsid w:val="00C851CE"/>
    <w:rsid w:val="00C86E60"/>
    <w:rsid w:val="00C87332"/>
    <w:rsid w:val="00C877D7"/>
    <w:rsid w:val="00C91FF6"/>
    <w:rsid w:val="00C96D18"/>
    <w:rsid w:val="00CA2875"/>
    <w:rsid w:val="00CC64E3"/>
    <w:rsid w:val="00CC698F"/>
    <w:rsid w:val="00CC7B40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22EF6"/>
    <w:rsid w:val="00D27EB0"/>
    <w:rsid w:val="00D435AD"/>
    <w:rsid w:val="00D54958"/>
    <w:rsid w:val="00D54F2E"/>
    <w:rsid w:val="00D61D30"/>
    <w:rsid w:val="00D65E95"/>
    <w:rsid w:val="00D739D8"/>
    <w:rsid w:val="00D74359"/>
    <w:rsid w:val="00D90422"/>
    <w:rsid w:val="00D933E7"/>
    <w:rsid w:val="00DA19F6"/>
    <w:rsid w:val="00DA37B5"/>
    <w:rsid w:val="00DB2D63"/>
    <w:rsid w:val="00DB401C"/>
    <w:rsid w:val="00DB4A30"/>
    <w:rsid w:val="00DB7B1A"/>
    <w:rsid w:val="00DB7DBC"/>
    <w:rsid w:val="00DC548F"/>
    <w:rsid w:val="00DC664F"/>
    <w:rsid w:val="00DD10AB"/>
    <w:rsid w:val="00DD2480"/>
    <w:rsid w:val="00DD4DBA"/>
    <w:rsid w:val="00DF0E76"/>
    <w:rsid w:val="00DF107B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34EB5"/>
    <w:rsid w:val="00E4199F"/>
    <w:rsid w:val="00E44D78"/>
    <w:rsid w:val="00E47F5B"/>
    <w:rsid w:val="00E50CEF"/>
    <w:rsid w:val="00E50F7F"/>
    <w:rsid w:val="00E512A3"/>
    <w:rsid w:val="00E5199E"/>
    <w:rsid w:val="00E5351E"/>
    <w:rsid w:val="00E53781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1FF3"/>
    <w:rsid w:val="00E8270D"/>
    <w:rsid w:val="00E856B7"/>
    <w:rsid w:val="00E873E8"/>
    <w:rsid w:val="00E87C00"/>
    <w:rsid w:val="00E9423C"/>
    <w:rsid w:val="00EA0440"/>
    <w:rsid w:val="00EA146A"/>
    <w:rsid w:val="00EA3A63"/>
    <w:rsid w:val="00EA579D"/>
    <w:rsid w:val="00EB2C54"/>
    <w:rsid w:val="00EB53E1"/>
    <w:rsid w:val="00EC0A9F"/>
    <w:rsid w:val="00EC2DE1"/>
    <w:rsid w:val="00ED32DB"/>
    <w:rsid w:val="00ED7D18"/>
    <w:rsid w:val="00ED7E38"/>
    <w:rsid w:val="00EE3C25"/>
    <w:rsid w:val="00EE567F"/>
    <w:rsid w:val="00EE615D"/>
    <w:rsid w:val="00EE6895"/>
    <w:rsid w:val="00EF6DCB"/>
    <w:rsid w:val="00F009AE"/>
    <w:rsid w:val="00F052A9"/>
    <w:rsid w:val="00F05881"/>
    <w:rsid w:val="00F15A8B"/>
    <w:rsid w:val="00F22904"/>
    <w:rsid w:val="00F23E72"/>
    <w:rsid w:val="00F33745"/>
    <w:rsid w:val="00F353B1"/>
    <w:rsid w:val="00F3572F"/>
    <w:rsid w:val="00F37A78"/>
    <w:rsid w:val="00F44B32"/>
    <w:rsid w:val="00F458F2"/>
    <w:rsid w:val="00F460A1"/>
    <w:rsid w:val="00F545A4"/>
    <w:rsid w:val="00F60CF1"/>
    <w:rsid w:val="00F67470"/>
    <w:rsid w:val="00F77390"/>
    <w:rsid w:val="00F82C81"/>
    <w:rsid w:val="00F86402"/>
    <w:rsid w:val="00FA17D5"/>
    <w:rsid w:val="00FA2930"/>
    <w:rsid w:val="00FA461E"/>
    <w:rsid w:val="00FB3FE5"/>
    <w:rsid w:val="00FB45DE"/>
    <w:rsid w:val="00FB5F0F"/>
    <w:rsid w:val="00FB6084"/>
    <w:rsid w:val="00FD0F65"/>
    <w:rsid w:val="00FD1F22"/>
    <w:rsid w:val="00FE2DC8"/>
    <w:rsid w:val="00FE5693"/>
    <w:rsid w:val="00FF4EFF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DB074511-FB0E-4E01-B7A2-0BA2E86B41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44B32"/>
  </w:style>
  <w:style w:type="paragraph" w:styleId="1">
    <w:name w:val="heading 1"/>
    <w:basedOn w:val="a"/>
    <w:next w:val="a"/>
    <w:link w:val="10"/>
    <w:uiPriority w:val="9"/>
    <w:qFormat/>
    <w:rsid w:val="00A47CE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7CE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2FF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1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2">
    <w:name w:val="Основной текст (9)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3">
    <w:name w:val="Основной текст (9) + Не полужирный;Не курсив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90">
    <w:name w:val="Заголовок 9 Знак"/>
    <w:basedOn w:val="a0"/>
    <w:link w:val="9"/>
    <w:uiPriority w:val="9"/>
    <w:semiHidden/>
    <w:rsid w:val="00082FF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f6">
    <w:name w:val="Block Text"/>
    <w:basedOn w:val="a"/>
    <w:semiHidden/>
    <w:rsid w:val="00082FF8"/>
    <w:pPr>
      <w:autoSpaceDE w:val="0"/>
      <w:autoSpaceDN w:val="0"/>
      <w:adjustRightInd w:val="0"/>
      <w:spacing w:after="0" w:line="240" w:lineRule="auto"/>
      <w:ind w:left="360" w:right="53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23">
    <w:name w:val="Body Text Indent 2"/>
    <w:basedOn w:val="a"/>
    <w:link w:val="24"/>
    <w:uiPriority w:val="99"/>
    <w:unhideWhenUsed/>
    <w:rsid w:val="0065024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65024B"/>
  </w:style>
  <w:style w:type="paragraph" w:styleId="af7">
    <w:name w:val="Body Text Indent"/>
    <w:basedOn w:val="a"/>
    <w:link w:val="af8"/>
    <w:unhideWhenUsed/>
    <w:rsid w:val="0065024B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af8">
    <w:name w:val="Основной текст с отступом Знак"/>
    <w:basedOn w:val="a0"/>
    <w:link w:val="af7"/>
    <w:rsid w:val="0065024B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10">
    <w:name w:val="Основной текст с отступом 21"/>
    <w:basedOn w:val="a"/>
    <w:rsid w:val="001F2157"/>
    <w:pPr>
      <w:suppressAutoHyphens/>
      <w:spacing w:before="20" w:after="0" w:line="319" w:lineRule="auto"/>
      <w:ind w:firstLine="56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A47CE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A47CE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31">
    <w:name w:val="Основной текст с отступом 31"/>
    <w:basedOn w:val="a"/>
    <w:rsid w:val="00A47CE2"/>
    <w:pPr>
      <w:suppressAutoHyphens/>
      <w:spacing w:after="0" w:line="240" w:lineRule="auto"/>
      <w:ind w:left="297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FR1">
    <w:name w:val="FR1"/>
    <w:rsid w:val="00A47CE2"/>
    <w:pPr>
      <w:widowControl w:val="0"/>
      <w:suppressAutoHyphens/>
      <w:autoSpaceDE w:val="0"/>
      <w:spacing w:before="160" w:after="0" w:line="240" w:lineRule="auto"/>
      <w:ind w:left="40" w:firstLine="340"/>
      <w:jc w:val="both"/>
    </w:pPr>
    <w:rPr>
      <w:rFonts w:ascii="Arial" w:eastAsia="Arial" w:hAnsi="Arial" w:cs="Arial"/>
      <w:sz w:val="16"/>
      <w:szCs w:val="16"/>
      <w:lang w:eastAsia="ar-SA"/>
    </w:rPr>
  </w:style>
  <w:style w:type="paragraph" w:styleId="25">
    <w:name w:val="Body Text 2"/>
    <w:basedOn w:val="a"/>
    <w:link w:val="26"/>
    <w:uiPriority w:val="99"/>
    <w:semiHidden/>
    <w:unhideWhenUsed/>
    <w:rsid w:val="00F86402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F86402"/>
  </w:style>
  <w:style w:type="paragraph" w:customStyle="1" w:styleId="211">
    <w:name w:val="Основной текст 21"/>
    <w:basedOn w:val="a"/>
    <w:rsid w:val="000223C3"/>
    <w:pPr>
      <w:suppressAutoHyphens/>
      <w:autoSpaceDE w:val="0"/>
      <w:spacing w:before="12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f9">
    <w:name w:val="No Spacing"/>
    <w:qFormat/>
    <w:rsid w:val="00F37A78"/>
    <w:pPr>
      <w:suppressAutoHyphens/>
      <w:spacing w:after="0" w:line="240" w:lineRule="auto"/>
    </w:pPr>
    <w:rPr>
      <w:rFonts w:ascii="Calibri" w:eastAsia="Times New Roma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5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D0B9F0E-877A-477C-98F8-BBCCA262F65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17</Pages>
  <Words>5361</Words>
  <Characters>30561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12</cp:revision>
  <cp:lastPrinted>2021-02-16T04:52:00Z</cp:lastPrinted>
  <dcterms:created xsi:type="dcterms:W3CDTF">2023-03-21T07:35:00Z</dcterms:created>
  <dcterms:modified xsi:type="dcterms:W3CDTF">2026-08-17T09:18:00Z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